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F2F8E1" w14:textId="024D7BE4" w:rsidR="00CA4416" w:rsidRDefault="00BF773B" w:rsidP="00CA4416">
      <w:pPr>
        <w:pStyle w:val="O-TITLECENTEREDB"/>
        <w:widowControl/>
        <w:rPr>
          <w:bCs w:val="0"/>
          <w:sz w:val="36"/>
          <w:szCs w:val="36"/>
        </w:rPr>
      </w:pPr>
      <w:r>
        <w:rPr>
          <w:bCs w:val="0"/>
          <w:sz w:val="36"/>
          <w:szCs w:val="36"/>
        </w:rPr>
        <w:t>[</w:t>
      </w:r>
      <w:r w:rsidRPr="00BF773B">
        <w:rPr>
          <w:bCs w:val="0"/>
          <w:sz w:val="36"/>
          <w:szCs w:val="36"/>
          <w:highlight w:val="yellow"/>
        </w:rPr>
        <w:t>COMPANY NAME</w:t>
      </w:r>
      <w:r>
        <w:rPr>
          <w:bCs w:val="0"/>
          <w:sz w:val="36"/>
          <w:szCs w:val="36"/>
        </w:rPr>
        <w:t>]</w:t>
      </w:r>
    </w:p>
    <w:p w14:paraId="2742DEA1" w14:textId="77777777" w:rsidR="00CA4416" w:rsidRDefault="00CA4416" w:rsidP="00CA4416">
      <w:pPr>
        <w:jc w:val="center"/>
        <w:rPr>
          <w:b/>
          <w:caps/>
        </w:rPr>
      </w:pPr>
      <w:r w:rsidRPr="003832E2">
        <w:rPr>
          <w:b/>
          <w:caps/>
        </w:rPr>
        <w:t>(a Delaware Corporation)</w:t>
      </w:r>
    </w:p>
    <w:p w14:paraId="4B6388F3" w14:textId="77777777" w:rsidR="00CA4416" w:rsidRPr="003832E2" w:rsidRDefault="00CA4416" w:rsidP="00CA4416">
      <w:pPr>
        <w:jc w:val="center"/>
        <w:rPr>
          <w:b/>
          <w:caps/>
        </w:rPr>
      </w:pPr>
    </w:p>
    <w:p w14:paraId="4489B08A" w14:textId="77777777" w:rsidR="00CA4416" w:rsidRDefault="00CA4416" w:rsidP="00CA4416">
      <w:pPr>
        <w:pStyle w:val="DocumentTitle"/>
        <w:widowControl/>
        <w:spacing w:after="240"/>
        <w:rPr>
          <w:bCs w:val="0"/>
        </w:rPr>
      </w:pPr>
      <w:r>
        <w:rPr>
          <w:bCs w:val="0"/>
        </w:rPr>
        <w:t>Meeting of the Board of Directors</w:t>
      </w:r>
    </w:p>
    <w:p w14:paraId="714664F0" w14:textId="6A04759E" w:rsidR="00CA4416" w:rsidRDefault="00BF773B" w:rsidP="00CA4416">
      <w:pPr>
        <w:pStyle w:val="O-BodyText"/>
        <w:widowControl/>
        <w:spacing w:after="0"/>
        <w:jc w:val="center"/>
        <w:rPr>
          <w:b/>
        </w:rPr>
      </w:pPr>
      <w:r>
        <w:rPr>
          <w:b/>
        </w:rPr>
        <w:t>[</w:t>
      </w:r>
      <w:r w:rsidRPr="00BF773B">
        <w:rPr>
          <w:b/>
          <w:highlight w:val="yellow"/>
        </w:rPr>
        <w:t>REGISTERED ADDRESS</w:t>
      </w:r>
      <w:r>
        <w:rPr>
          <w:b/>
        </w:rPr>
        <w:t>]</w:t>
      </w:r>
    </w:p>
    <w:p w14:paraId="349B3DFB" w14:textId="55C28B45" w:rsidR="00CA4416" w:rsidRDefault="00BF773B" w:rsidP="00CA4416">
      <w:pPr>
        <w:pStyle w:val="O-BodyText"/>
        <w:widowControl/>
        <w:spacing w:before="240" w:after="480"/>
        <w:jc w:val="center"/>
        <w:rPr>
          <w:b/>
        </w:rPr>
      </w:pPr>
      <w:r>
        <w:rPr>
          <w:b/>
        </w:rPr>
        <w:t>[</w:t>
      </w:r>
      <w:r w:rsidRPr="00BF773B">
        <w:rPr>
          <w:b/>
          <w:highlight w:val="yellow"/>
        </w:rPr>
        <w:t>DATE</w:t>
      </w:r>
      <w:r>
        <w:rPr>
          <w:b/>
        </w:rPr>
        <w:t>]</w:t>
      </w:r>
    </w:p>
    <w:p w14:paraId="42A58426" w14:textId="0A2429B6" w:rsidR="00CA4416" w:rsidRDefault="00BF773B" w:rsidP="00BF773B">
      <w:pPr>
        <w:pStyle w:val="StandardL8"/>
        <w:numPr>
          <w:ilvl w:val="0"/>
          <w:numId w:val="0"/>
        </w:numPr>
        <w:tabs>
          <w:tab w:val="clear" w:pos="5760"/>
        </w:tabs>
      </w:pPr>
      <w:r>
        <w:tab/>
      </w:r>
      <w:r w:rsidR="00CA4416">
        <w:t xml:space="preserve">Pursuant to notice duly given to all directors of </w:t>
      </w:r>
      <w:r w:rsidRPr="00CF1609">
        <w:rPr>
          <w:bCs/>
        </w:rPr>
        <w:t>[</w:t>
      </w:r>
      <w:r w:rsidRPr="00CF1609">
        <w:rPr>
          <w:bCs/>
          <w:highlight w:val="yellow"/>
        </w:rPr>
        <w:t>COMPANY NAME</w:t>
      </w:r>
      <w:r w:rsidRPr="00CF1609">
        <w:rPr>
          <w:bCs/>
        </w:rPr>
        <w:t>]</w:t>
      </w:r>
      <w:r w:rsidR="00CA4416">
        <w:t>, a Delaware corporation (the “</w:t>
      </w:r>
      <w:r w:rsidR="00CA4416" w:rsidRPr="00BF773B">
        <w:rPr>
          <w:b/>
        </w:rPr>
        <w:t>Company</w:t>
      </w:r>
      <w:r w:rsidR="00CA4416">
        <w:t>”), a meeting of the Company’s Board of Directors (the “</w:t>
      </w:r>
      <w:r w:rsidR="00CA4416" w:rsidRPr="00BF773B">
        <w:rPr>
          <w:b/>
        </w:rPr>
        <w:t>Board</w:t>
      </w:r>
      <w:r w:rsidR="00CA4416">
        <w:t>”) was held at the ab</w:t>
      </w:r>
      <w:r w:rsidR="00127600">
        <w:t xml:space="preserve">ove date and place at </w:t>
      </w:r>
      <w:r w:rsidR="00E50173">
        <w:t>10:00 am</w:t>
      </w:r>
      <w:r w:rsidR="00CA4416">
        <w:t>. The following director</w:t>
      </w:r>
      <w:r>
        <w:t>s</w:t>
      </w:r>
      <w:r w:rsidR="00CA4416">
        <w:t xml:space="preserve"> w</w:t>
      </w:r>
      <w:r>
        <w:t>ere</w:t>
      </w:r>
      <w:r w:rsidR="00CA4416">
        <w:t xml:space="preserve"> present in person and constituted a quorum: </w:t>
      </w:r>
      <w:r>
        <w:t>[</w:t>
      </w:r>
      <w:r w:rsidRPr="00BF773B">
        <w:rPr>
          <w:highlight w:val="yellow"/>
        </w:rPr>
        <w:t>NAMES OF DIRECTORS</w:t>
      </w:r>
      <w:r>
        <w:t>]</w:t>
      </w:r>
      <w:r w:rsidR="00CA4416">
        <w:t xml:space="preserve">. </w:t>
      </w:r>
      <w:r>
        <w:t>[</w:t>
      </w:r>
      <w:r w:rsidRPr="00BF773B">
        <w:rPr>
          <w:highlight w:val="yellow"/>
        </w:rPr>
        <w:t>NAME OF SECRETARY</w:t>
      </w:r>
      <w:r>
        <w:t>]</w:t>
      </w:r>
      <w:r w:rsidR="00CA4416">
        <w:t xml:space="preserve"> kept the minutes of the meeting. </w:t>
      </w:r>
    </w:p>
    <w:p w14:paraId="62CB87F5" w14:textId="77777777" w:rsidR="007D17B2" w:rsidRDefault="00EC16C6">
      <w:pPr>
        <w:pStyle w:val="StandardL1"/>
        <w:widowControl/>
      </w:pPr>
      <w:r>
        <w:rPr>
          <w:b/>
          <w:u w:val="single"/>
        </w:rPr>
        <w:t>Allotment</w:t>
      </w:r>
      <w:r w:rsidR="007D17B2">
        <w:rPr>
          <w:b/>
          <w:u w:val="single"/>
        </w:rPr>
        <w:t xml:space="preserve"> of Options</w:t>
      </w:r>
    </w:p>
    <w:p w14:paraId="352BC042" w14:textId="2A952847" w:rsidR="007D17B2" w:rsidRDefault="00F503EB">
      <w:pPr>
        <w:pStyle w:val="O-BodyText5"/>
        <w:widowControl/>
        <w:rPr>
          <w:b/>
          <w:u w:val="single"/>
        </w:rPr>
      </w:pPr>
      <w:r>
        <w:t>It was discuss</w:t>
      </w:r>
      <w:r w:rsidR="00EC16C6">
        <w:t>ed whether the allotment of an Option Pool</w:t>
      </w:r>
      <w:r w:rsidR="00266A4A">
        <w:t xml:space="preserve"> for </w:t>
      </w:r>
      <w:r w:rsidR="00BF773B">
        <w:t>[</w:t>
      </w:r>
      <w:r w:rsidR="00BF773B" w:rsidRPr="00BF773B">
        <w:rPr>
          <w:highlight w:val="yellow"/>
        </w:rPr>
        <w:t>NAMES OF OPTIONS RECIPIENTS</w:t>
      </w:r>
      <w:r w:rsidR="00BF773B">
        <w:t>]</w:t>
      </w:r>
      <w:r w:rsidR="00865302">
        <w:t xml:space="preserve"> </w:t>
      </w:r>
      <w:r w:rsidR="00127600">
        <w:t>is</w:t>
      </w:r>
      <w:r w:rsidR="00266A4A">
        <w:t xml:space="preserve"> authorized and approved for all purposes, including without limitation with respect to Section 144 of the Delaware General Corporation Law</w:t>
      </w:r>
      <w:r>
        <w:t>.</w:t>
      </w:r>
      <w:r w:rsidR="007D17B2">
        <w:t xml:space="preserve"> After a general discussion, upon motion duly made and seconded, it was unanimously:</w:t>
      </w:r>
    </w:p>
    <w:p w14:paraId="6A7B8049" w14:textId="7FC50AE1" w:rsidR="007D17B2" w:rsidRDefault="007D17B2">
      <w:pPr>
        <w:pStyle w:val="O-Indent5"/>
        <w:widowControl/>
      </w:pPr>
      <w:r>
        <w:rPr>
          <w:b/>
          <w:u w:val="single"/>
        </w:rPr>
        <w:t>RESOLVED</w:t>
      </w:r>
      <w:r>
        <w:rPr>
          <w:b/>
        </w:rPr>
        <w:t>:</w:t>
      </w:r>
      <w:r>
        <w:t xml:space="preserve">  That each person whose name is set forth on </w:t>
      </w:r>
      <w:r>
        <w:rPr>
          <w:u w:val="single"/>
        </w:rPr>
        <w:t>Exhibit A</w:t>
      </w:r>
      <w:r>
        <w:t xml:space="preserve"> attached hereto is hereby granted an option (each an “</w:t>
      </w:r>
      <w:r>
        <w:rPr>
          <w:u w:val="single"/>
        </w:rPr>
        <w:t>Option</w:t>
      </w:r>
      <w:r>
        <w:t>” and collectively the “</w:t>
      </w:r>
      <w:r>
        <w:rPr>
          <w:u w:val="single"/>
        </w:rPr>
        <w:t>Options</w:t>
      </w:r>
      <w:r>
        <w:t xml:space="preserve">”) to purchase the number of shares of the Company’s Common Stock set forth opposite the name of such person on </w:t>
      </w:r>
      <w:r>
        <w:rPr>
          <w:u w:val="single"/>
        </w:rPr>
        <w:t>Exhibit A</w:t>
      </w:r>
      <w:r>
        <w:t xml:space="preserve"> pursuant to the Company’s stock </w:t>
      </w:r>
      <w:r w:rsidR="00F453DD">
        <w:t xml:space="preserve">option </w:t>
      </w:r>
      <w:r>
        <w:t xml:space="preserve">plan set forth opposite the name of such person on </w:t>
      </w:r>
      <w:r>
        <w:rPr>
          <w:u w:val="single"/>
        </w:rPr>
        <w:t>Exhibit A</w:t>
      </w:r>
      <w:r>
        <w:t>.</w:t>
      </w:r>
    </w:p>
    <w:p w14:paraId="1EF56855" w14:textId="18DFD22F" w:rsidR="007D17B2" w:rsidRDefault="007D17B2">
      <w:pPr>
        <w:pStyle w:val="O-Indent5"/>
        <w:widowControl/>
      </w:pPr>
      <w:r>
        <w:rPr>
          <w:b/>
          <w:u w:val="single"/>
        </w:rPr>
        <w:t>RESOLVED FURTHER</w:t>
      </w:r>
      <w:r>
        <w:rPr>
          <w:b/>
        </w:rPr>
        <w:t>:</w:t>
      </w:r>
      <w:r>
        <w:t xml:space="preserve">  That, unless otherwise set forth on </w:t>
      </w:r>
      <w:r>
        <w:rPr>
          <w:u w:val="single"/>
        </w:rPr>
        <w:t>Exhibit A</w:t>
      </w:r>
      <w:r>
        <w:t>, the exercise price for the Options shall be $</w:t>
      </w:r>
      <w:r w:rsidR="00BF773B">
        <w:t>[</w:t>
      </w:r>
      <w:r w:rsidR="00BF773B" w:rsidRPr="00BF773B">
        <w:rPr>
          <w:highlight w:val="yellow"/>
        </w:rPr>
        <w:t>AMOUNT</w:t>
      </w:r>
      <w:r w:rsidR="00BF773B">
        <w:t>]</w:t>
      </w:r>
      <w:r>
        <w:t xml:space="preserve"> per share (or 110% of such amount for Optionees that hold 10% or more of the outstanding capital stock of the Company), eac</w:t>
      </w:r>
      <w:r w:rsidR="00EC16C6">
        <w:t xml:space="preserve">h of the Options shall have a </w:t>
      </w:r>
      <w:r w:rsidR="007F1A76" w:rsidRPr="007F1A76">
        <w:rPr>
          <w:highlight w:val="yellow"/>
        </w:rPr>
        <w:t>4</w:t>
      </w:r>
      <w:r>
        <w:t xml:space="preserve">-year term and </w:t>
      </w:r>
      <w:r w:rsidR="00EC16C6">
        <w:t xml:space="preserve">be exercisable at the rate of </w:t>
      </w:r>
      <w:r w:rsidR="007F1A76" w:rsidRPr="007F1A76">
        <w:rPr>
          <w:highlight w:val="yellow"/>
        </w:rPr>
        <w:t>25</w:t>
      </w:r>
      <w:r w:rsidR="00EC16C6">
        <w:t xml:space="preserve">% of the shares on the </w:t>
      </w:r>
      <w:r w:rsidR="007F1A76" w:rsidRPr="007F1A76">
        <w:rPr>
          <w:highlight w:val="yellow"/>
        </w:rPr>
        <w:t>12</w:t>
      </w:r>
      <w:r>
        <w:rPr>
          <w:b/>
        </w:rPr>
        <w:t>-</w:t>
      </w:r>
      <w:r>
        <w:t xml:space="preserve">month anniversary of the Vesting Commencement Date, which shall be the effective date of these resolutions (unless otherwise set forth on </w:t>
      </w:r>
      <w:r>
        <w:rPr>
          <w:u w:val="single"/>
        </w:rPr>
        <w:t>Exhibit A</w:t>
      </w:r>
      <w:r w:rsidR="00EC16C6">
        <w:t xml:space="preserve">), and </w:t>
      </w:r>
      <w:r w:rsidR="007F1A76" w:rsidRPr="007F1A76">
        <w:rPr>
          <w:highlight w:val="yellow"/>
        </w:rPr>
        <w:t>1/48th</w:t>
      </w:r>
      <w:r w:rsidR="007F1A76" w:rsidRPr="007F1A76">
        <w:t xml:space="preserve"> of the shares shall vest and become exercisable on the </w:t>
      </w:r>
      <w:r w:rsidR="007F1A76" w:rsidRPr="007F1A76">
        <w:rPr>
          <w:highlight w:val="yellow"/>
        </w:rPr>
        <w:t>last day of each month</w:t>
      </w:r>
      <w:r w:rsidR="007F1A76" w:rsidRPr="007F1A76">
        <w:t xml:space="preserve"> thereafter</w:t>
      </w:r>
      <w:r w:rsidR="00EC16C6">
        <w:t>,</w:t>
      </w:r>
      <w:r>
        <w:t xml:space="preserve"> for so long as the recipient of the Option remains an employee of or consultant to the Company.</w:t>
      </w:r>
    </w:p>
    <w:p w14:paraId="47B0495D" w14:textId="77777777" w:rsidR="007D17B2" w:rsidRDefault="007D17B2">
      <w:pPr>
        <w:pStyle w:val="O-Indent5"/>
        <w:widowControl/>
      </w:pPr>
      <w:r>
        <w:rPr>
          <w:b/>
          <w:u w:val="single"/>
        </w:rPr>
        <w:t>RESOLVED FURTHER</w:t>
      </w:r>
      <w:r>
        <w:rPr>
          <w:b/>
        </w:rPr>
        <w:t xml:space="preserve">: </w:t>
      </w:r>
      <w:r>
        <w:t xml:space="preserve"> That each of the Options, unless otherwise indicated on </w:t>
      </w:r>
      <w:r>
        <w:rPr>
          <w:u w:val="single"/>
        </w:rPr>
        <w:t>Exhibit A</w:t>
      </w:r>
      <w:r>
        <w:t xml:space="preserve"> or unless and to the extent limited by applicable law, shall be an Incentive Stock Option under Section 422 of the Internal Revenue Code of 1986, as amended.</w:t>
      </w:r>
    </w:p>
    <w:p w14:paraId="50FB4F5F" w14:textId="77777777" w:rsidR="007D17B2" w:rsidRDefault="007D17B2">
      <w:pPr>
        <w:pStyle w:val="O-Indent5"/>
        <w:widowControl/>
      </w:pPr>
      <w:r>
        <w:rPr>
          <w:b/>
          <w:u w:val="single"/>
        </w:rPr>
        <w:t>RESOLVED FURTHER</w:t>
      </w:r>
      <w:r>
        <w:rPr>
          <w:b/>
        </w:rPr>
        <w:t>:</w:t>
      </w:r>
      <w:r>
        <w:t xml:space="preserve">  That each Option shall be evidenced by, and subject to, the terms and conditions of the form of stock option agreement previously approved by the Board, as modified by any officer of the Company to give effect to any terms approved </w:t>
      </w:r>
      <w:r>
        <w:lastRenderedPageBreak/>
        <w:t>by the Board or to make any changes thereto that will not have a material adverse financial, legal, tax or accounting consequence to the Company or any of its affiliates.</w:t>
      </w:r>
    </w:p>
    <w:p w14:paraId="5420E081" w14:textId="77777777" w:rsidR="007D17B2" w:rsidRDefault="007D17B2">
      <w:pPr>
        <w:pStyle w:val="O-Indent5"/>
        <w:widowControl/>
      </w:pPr>
      <w:r>
        <w:rPr>
          <w:b/>
          <w:u w:val="single"/>
        </w:rPr>
        <w:t>RESOLVED FURTHER</w:t>
      </w:r>
      <w:r>
        <w:rPr>
          <w:b/>
        </w:rPr>
        <w:t>:</w:t>
      </w:r>
      <w:r>
        <w:t xml:space="preserve">  That the grant of each Option shall be subject to compliance with all applicable laws, rules and regulations.</w:t>
      </w:r>
    </w:p>
    <w:p w14:paraId="0C518B69" w14:textId="77777777" w:rsidR="007D17B2" w:rsidRDefault="007D17B2">
      <w:pPr>
        <w:pStyle w:val="StandardL1"/>
        <w:widowControl/>
      </w:pPr>
      <w:r>
        <w:rPr>
          <w:b/>
          <w:u w:val="single"/>
        </w:rPr>
        <w:t>Omnibus Resolution</w:t>
      </w:r>
    </w:p>
    <w:p w14:paraId="2F5DE6C1" w14:textId="77777777" w:rsidR="007D17B2" w:rsidRDefault="007D17B2">
      <w:pPr>
        <w:pStyle w:val="O-BodyText5"/>
        <w:widowControl/>
        <w:rPr>
          <w:b/>
          <w:u w:val="single"/>
        </w:rPr>
      </w:pPr>
      <w:r>
        <w:t>Upon motion duly made and seconded it was unanimously:</w:t>
      </w:r>
    </w:p>
    <w:p w14:paraId="406A4903" w14:textId="77777777" w:rsidR="007D17B2" w:rsidRDefault="007D17B2">
      <w:pPr>
        <w:pStyle w:val="O-Indent5"/>
        <w:widowControl/>
      </w:pPr>
      <w:r>
        <w:rPr>
          <w:b/>
          <w:u w:val="single"/>
        </w:rPr>
        <w:t>RESOLVED</w:t>
      </w:r>
      <w:r>
        <w:rPr>
          <w:b/>
        </w:rPr>
        <w:t>:</w:t>
      </w:r>
      <w:r>
        <w:t xml:space="preserve">  That each of the officers of the Company is authorized and empowered to take such other actions and sign such other documents as may be necessary or advisable to carry out the intent and accomplish the purposes of the foregoing resolutions.</w:t>
      </w:r>
    </w:p>
    <w:p w14:paraId="6A6DC1C2" w14:textId="41D84146" w:rsidR="007D17B2" w:rsidRDefault="00865302">
      <w:pPr>
        <w:pStyle w:val="StandardL1"/>
        <w:widowControl/>
        <w:rPr>
          <w:b/>
          <w:u w:val="single"/>
        </w:rPr>
      </w:pPr>
      <w:r>
        <w:rPr>
          <w:b/>
          <w:u w:val="single"/>
        </w:rPr>
        <w:t>Adjournment</w:t>
      </w:r>
    </w:p>
    <w:p w14:paraId="0FAF312E" w14:textId="77777777" w:rsidR="007D17B2" w:rsidRDefault="007D17B2">
      <w:pPr>
        <w:pStyle w:val="O-BodyText5"/>
        <w:widowControl/>
        <w:spacing w:after="480"/>
        <w:rPr>
          <w:b/>
          <w:u w:val="single"/>
        </w:rPr>
      </w:pPr>
      <w:r>
        <w:t>There being no further business, the meeting was adjourned.</w:t>
      </w:r>
    </w:p>
    <w:p w14:paraId="4EFE754C" w14:textId="3C2DE7D7" w:rsidR="007D17B2" w:rsidRDefault="007D17B2">
      <w:pPr>
        <w:pStyle w:val="O-Signature"/>
        <w:widowControl/>
        <w:tabs>
          <w:tab w:val="right" w:pos="9360"/>
        </w:tabs>
        <w:rPr>
          <w:i/>
        </w:rPr>
      </w:pPr>
      <w:r>
        <w:rPr>
          <w:u w:val="single"/>
        </w:rPr>
        <w:tab/>
      </w:r>
      <w:r w:rsidR="00266A4A">
        <w:br/>
      </w:r>
      <w:r w:rsidR="00064F31">
        <w:t>[</w:t>
      </w:r>
      <w:r w:rsidR="00064F31" w:rsidRPr="00064F31">
        <w:rPr>
          <w:highlight w:val="yellow"/>
        </w:rPr>
        <w:t>SECRETARY NAME</w:t>
      </w:r>
      <w:r w:rsidR="00064F31">
        <w:t>]</w:t>
      </w:r>
      <w:r>
        <w:t>, Secretary of the Meeting</w:t>
      </w:r>
    </w:p>
    <w:p w14:paraId="12E6B84F" w14:textId="77777777" w:rsidR="007D17B2" w:rsidRDefault="00266A4A">
      <w:pPr>
        <w:pStyle w:val="O-TITLECENTEREDB0"/>
        <w:widowControl/>
        <w:rPr>
          <w:bCs w:val="0"/>
        </w:rPr>
      </w:pPr>
      <w:r>
        <w:rPr>
          <w:bCs w:val="0"/>
        </w:rPr>
        <w:br w:type="page"/>
      </w:r>
      <w:r w:rsidR="007D17B2">
        <w:rPr>
          <w:bCs w:val="0"/>
        </w:rPr>
        <w:lastRenderedPageBreak/>
        <w:t>EXHIBIT A</w:t>
      </w:r>
    </w:p>
    <w:p w14:paraId="38395E0E" w14:textId="77777777" w:rsidR="007D17B2" w:rsidRDefault="007D17B2">
      <w:pPr>
        <w:pStyle w:val="BOLDCENTEREDUNDERSCORE"/>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rPr>
          <w:b w:val="0"/>
          <w:bCs w:val="0"/>
          <w:caps w:val="0"/>
          <w:u w:val="none"/>
        </w:rPr>
      </w:pPr>
      <w:r>
        <w:rPr>
          <w:bCs w:val="0"/>
          <w:u w:val="none"/>
        </w:rPr>
        <w:t>STOCK OPTION GRANTS</w:t>
      </w:r>
    </w:p>
    <w:p w14:paraId="0BDA1123" w14:textId="77777777" w:rsidR="007D17B2" w:rsidRDefault="007D17B2">
      <w:pPr>
        <w:widowControl/>
      </w:pPr>
    </w:p>
    <w:tbl>
      <w:tblPr>
        <w:tblW w:w="8971" w:type="dxa"/>
        <w:jc w:val="center"/>
        <w:tblLook w:val="0000" w:firstRow="0" w:lastRow="0" w:firstColumn="0" w:lastColumn="0" w:noHBand="0" w:noVBand="0"/>
      </w:tblPr>
      <w:tblGrid>
        <w:gridCol w:w="30"/>
        <w:gridCol w:w="2013"/>
        <w:gridCol w:w="44"/>
        <w:gridCol w:w="1509"/>
        <w:gridCol w:w="36"/>
        <w:gridCol w:w="406"/>
        <w:gridCol w:w="36"/>
        <w:gridCol w:w="2787"/>
        <w:gridCol w:w="48"/>
        <w:gridCol w:w="2020"/>
        <w:gridCol w:w="42"/>
      </w:tblGrid>
      <w:tr w:rsidR="007D17B2" w14:paraId="4D122BAF" w14:textId="77777777" w:rsidTr="00042F17">
        <w:trPr>
          <w:gridAfter w:val="1"/>
          <w:wAfter w:w="42" w:type="dxa"/>
          <w:jc w:val="center"/>
        </w:trPr>
        <w:tc>
          <w:tcPr>
            <w:tcW w:w="2043" w:type="dxa"/>
            <w:gridSpan w:val="2"/>
            <w:tcBorders>
              <w:top w:val="nil"/>
              <w:left w:val="nil"/>
              <w:bottom w:val="nil"/>
              <w:right w:val="nil"/>
            </w:tcBorders>
            <w:tcMar>
              <w:left w:w="108" w:type="dxa"/>
              <w:right w:w="108" w:type="dxa"/>
            </w:tcMar>
            <w:vAlign w:val="bottom"/>
          </w:tcPr>
          <w:p w14:paraId="47D01B38" w14:textId="77777777" w:rsidR="007D17B2" w:rsidRDefault="007D17B2">
            <w:pPr>
              <w:widowControl/>
              <w:spacing w:line="240" w:lineRule="atLeast"/>
              <w:jc w:val="center"/>
              <w:rPr>
                <w:b/>
                <w:u w:val="single"/>
              </w:rPr>
            </w:pPr>
            <w:r>
              <w:rPr>
                <w:b/>
                <w:u w:val="single"/>
              </w:rPr>
              <w:t>Name</w:t>
            </w:r>
          </w:p>
          <w:p w14:paraId="15B11354" w14:textId="77777777" w:rsidR="00C86E8C" w:rsidRDefault="00C86E8C" w:rsidP="00C86E8C">
            <w:pPr>
              <w:widowControl/>
              <w:spacing w:line="240" w:lineRule="atLeast"/>
              <w:rPr>
                <w:b/>
              </w:rPr>
            </w:pPr>
          </w:p>
          <w:p w14:paraId="453F4B24" w14:textId="77777777" w:rsidR="00C86E8C" w:rsidRDefault="00C86E8C">
            <w:pPr>
              <w:widowControl/>
              <w:spacing w:line="240" w:lineRule="atLeast"/>
              <w:jc w:val="center"/>
              <w:rPr>
                <w:b/>
              </w:rPr>
            </w:pPr>
          </w:p>
        </w:tc>
        <w:tc>
          <w:tcPr>
            <w:tcW w:w="1553" w:type="dxa"/>
            <w:gridSpan w:val="2"/>
            <w:tcBorders>
              <w:top w:val="nil"/>
              <w:left w:val="nil"/>
              <w:bottom w:val="nil"/>
              <w:right w:val="nil"/>
            </w:tcBorders>
            <w:tcMar>
              <w:left w:w="108" w:type="dxa"/>
              <w:right w:w="108" w:type="dxa"/>
            </w:tcMar>
            <w:vAlign w:val="bottom"/>
          </w:tcPr>
          <w:p w14:paraId="283284D0" w14:textId="77777777" w:rsidR="007D17B2" w:rsidRDefault="007D17B2">
            <w:pPr>
              <w:widowControl/>
              <w:spacing w:line="240" w:lineRule="atLeast"/>
              <w:jc w:val="center"/>
              <w:rPr>
                <w:b/>
                <w:u w:val="single"/>
              </w:rPr>
            </w:pPr>
            <w:r>
              <w:rPr>
                <w:b/>
                <w:u w:val="single"/>
              </w:rPr>
              <w:t>ISO Shares</w:t>
            </w:r>
          </w:p>
          <w:p w14:paraId="351DE625" w14:textId="77777777" w:rsidR="00C86E8C" w:rsidRDefault="00C86E8C" w:rsidP="00C86E8C">
            <w:pPr>
              <w:widowControl/>
              <w:spacing w:line="240" w:lineRule="atLeast"/>
              <w:rPr>
                <w:b/>
              </w:rPr>
            </w:pPr>
          </w:p>
          <w:p w14:paraId="5712F753" w14:textId="77777777" w:rsidR="00C86E8C" w:rsidRDefault="00C86E8C">
            <w:pPr>
              <w:widowControl/>
              <w:spacing w:line="240" w:lineRule="atLeast"/>
              <w:jc w:val="center"/>
              <w:rPr>
                <w:b/>
              </w:rPr>
            </w:pPr>
          </w:p>
        </w:tc>
        <w:tc>
          <w:tcPr>
            <w:tcW w:w="442" w:type="dxa"/>
            <w:gridSpan w:val="2"/>
            <w:tcBorders>
              <w:top w:val="nil"/>
              <w:left w:val="nil"/>
              <w:bottom w:val="nil"/>
              <w:right w:val="nil"/>
            </w:tcBorders>
            <w:tcMar>
              <w:left w:w="108" w:type="dxa"/>
              <w:right w:w="108" w:type="dxa"/>
            </w:tcMar>
            <w:vAlign w:val="bottom"/>
          </w:tcPr>
          <w:p w14:paraId="0DA71BD9" w14:textId="77777777" w:rsidR="007D17B2" w:rsidRDefault="007D17B2" w:rsidP="00C86E8C">
            <w:pPr>
              <w:widowControl/>
              <w:spacing w:line="240" w:lineRule="atLeast"/>
              <w:rPr>
                <w:b/>
              </w:rPr>
            </w:pPr>
          </w:p>
        </w:tc>
        <w:tc>
          <w:tcPr>
            <w:tcW w:w="2823" w:type="dxa"/>
            <w:gridSpan w:val="2"/>
            <w:tcBorders>
              <w:top w:val="nil"/>
              <w:left w:val="nil"/>
              <w:bottom w:val="nil"/>
              <w:right w:val="nil"/>
            </w:tcBorders>
            <w:tcMar>
              <w:left w:w="108" w:type="dxa"/>
              <w:right w:w="108" w:type="dxa"/>
            </w:tcMar>
            <w:vAlign w:val="bottom"/>
          </w:tcPr>
          <w:p w14:paraId="5EE40E80" w14:textId="77777777" w:rsidR="00C86E8C" w:rsidRDefault="007D17B2" w:rsidP="00C86E8C">
            <w:pPr>
              <w:widowControl/>
              <w:spacing w:line="240" w:lineRule="atLeast"/>
              <w:jc w:val="center"/>
              <w:rPr>
                <w:b/>
                <w:u w:val="single"/>
              </w:rPr>
            </w:pPr>
            <w:r>
              <w:rPr>
                <w:b/>
                <w:u w:val="single"/>
              </w:rPr>
              <w:t>Stock Plan &amp; Vesting Schedule</w:t>
            </w:r>
          </w:p>
          <w:p w14:paraId="6E0D26F4" w14:textId="77777777" w:rsidR="00C86E8C" w:rsidRDefault="00C86E8C">
            <w:pPr>
              <w:widowControl/>
              <w:spacing w:line="240" w:lineRule="atLeast"/>
              <w:jc w:val="center"/>
              <w:rPr>
                <w:b/>
                <w:u w:val="single"/>
              </w:rPr>
            </w:pPr>
          </w:p>
        </w:tc>
        <w:tc>
          <w:tcPr>
            <w:tcW w:w="2068" w:type="dxa"/>
            <w:gridSpan w:val="2"/>
            <w:tcBorders>
              <w:top w:val="nil"/>
              <w:left w:val="nil"/>
              <w:bottom w:val="nil"/>
              <w:right w:val="nil"/>
            </w:tcBorders>
            <w:tcMar>
              <w:left w:w="108" w:type="dxa"/>
              <w:right w:w="108" w:type="dxa"/>
            </w:tcMar>
          </w:tcPr>
          <w:p w14:paraId="62CB6736" w14:textId="77777777" w:rsidR="00C86E8C" w:rsidRDefault="007D17B2" w:rsidP="00C86E8C">
            <w:pPr>
              <w:widowControl/>
              <w:spacing w:line="240" w:lineRule="atLeast"/>
              <w:jc w:val="center"/>
              <w:rPr>
                <w:b/>
                <w:u w:val="single"/>
              </w:rPr>
            </w:pPr>
            <w:r>
              <w:rPr>
                <w:b/>
                <w:u w:val="single"/>
              </w:rPr>
              <w:t>Vesting Commencement Date</w:t>
            </w:r>
          </w:p>
          <w:p w14:paraId="099C5269" w14:textId="29B368E2" w:rsidR="00051634" w:rsidRDefault="00051634" w:rsidP="00C86E8C">
            <w:pPr>
              <w:widowControl/>
              <w:spacing w:line="240" w:lineRule="atLeast"/>
              <w:jc w:val="center"/>
              <w:rPr>
                <w:b/>
                <w:u w:val="single"/>
              </w:rPr>
            </w:pPr>
          </w:p>
        </w:tc>
      </w:tr>
      <w:tr w:rsidR="007D17B2" w14:paraId="095354C1" w14:textId="77777777" w:rsidTr="00042F17">
        <w:trPr>
          <w:gridBefore w:val="1"/>
          <w:wBefore w:w="30" w:type="dxa"/>
          <w:jc w:val="center"/>
        </w:trPr>
        <w:tc>
          <w:tcPr>
            <w:tcW w:w="2057" w:type="dxa"/>
            <w:gridSpan w:val="2"/>
            <w:tcBorders>
              <w:top w:val="nil"/>
              <w:left w:val="nil"/>
              <w:bottom w:val="nil"/>
              <w:right w:val="nil"/>
            </w:tcBorders>
            <w:tcMar>
              <w:left w:w="108" w:type="dxa"/>
              <w:right w:w="108" w:type="dxa"/>
            </w:tcMar>
          </w:tcPr>
          <w:p w14:paraId="4D22B27D" w14:textId="05F15160" w:rsidR="007D17B2" w:rsidRPr="00865302" w:rsidRDefault="00064F31">
            <w:pPr>
              <w:pStyle w:val="O-BodyText"/>
              <w:widowControl/>
              <w:jc w:val="center"/>
              <w:rPr>
                <w:b/>
                <w:u w:val="single"/>
              </w:rPr>
            </w:pPr>
            <w:r>
              <w:t>[</w:t>
            </w:r>
            <w:r w:rsidRPr="00064F31">
              <w:rPr>
                <w:highlight w:val="yellow"/>
              </w:rPr>
              <w:t>NAME</w:t>
            </w:r>
            <w:r>
              <w:t>]</w:t>
            </w:r>
          </w:p>
        </w:tc>
        <w:tc>
          <w:tcPr>
            <w:tcW w:w="1545" w:type="dxa"/>
            <w:gridSpan w:val="2"/>
            <w:tcBorders>
              <w:top w:val="nil"/>
              <w:left w:val="nil"/>
              <w:bottom w:val="nil"/>
              <w:right w:val="nil"/>
            </w:tcBorders>
            <w:tcMar>
              <w:left w:w="108" w:type="dxa"/>
              <w:right w:w="108" w:type="dxa"/>
            </w:tcMar>
          </w:tcPr>
          <w:p w14:paraId="47263E0D" w14:textId="54C90CD9" w:rsidR="007D17B2" w:rsidRPr="00865302" w:rsidRDefault="000E4F89" w:rsidP="00C86E8C">
            <w:pPr>
              <w:pStyle w:val="O-BodyText"/>
              <w:widowControl/>
            </w:pPr>
            <w:r>
              <w:t xml:space="preserve">  </w:t>
            </w:r>
            <w:r w:rsidR="00064F31">
              <w:t>[</w:t>
            </w:r>
            <w:r w:rsidR="00064F31" w:rsidRPr="00064F31">
              <w:rPr>
                <w:highlight w:val="yellow"/>
              </w:rPr>
              <w:t>NUMBER</w:t>
            </w:r>
            <w:r w:rsidR="00064F31">
              <w:t>]</w:t>
            </w:r>
          </w:p>
        </w:tc>
        <w:tc>
          <w:tcPr>
            <w:tcW w:w="442" w:type="dxa"/>
            <w:gridSpan w:val="2"/>
            <w:tcBorders>
              <w:top w:val="nil"/>
              <w:left w:val="nil"/>
              <w:bottom w:val="nil"/>
              <w:right w:val="nil"/>
            </w:tcBorders>
            <w:tcMar>
              <w:left w:w="108" w:type="dxa"/>
              <w:right w:w="108" w:type="dxa"/>
            </w:tcMar>
          </w:tcPr>
          <w:p w14:paraId="21274DFE" w14:textId="77777777" w:rsidR="007D17B2" w:rsidRDefault="007D17B2" w:rsidP="00C86E8C">
            <w:pPr>
              <w:pStyle w:val="O-BodyText"/>
              <w:widowControl/>
              <w:rPr>
                <w:u w:val="single"/>
              </w:rPr>
            </w:pPr>
          </w:p>
        </w:tc>
        <w:tc>
          <w:tcPr>
            <w:tcW w:w="2835" w:type="dxa"/>
            <w:gridSpan w:val="2"/>
            <w:tcBorders>
              <w:top w:val="nil"/>
              <w:left w:val="nil"/>
              <w:bottom w:val="nil"/>
              <w:right w:val="nil"/>
            </w:tcBorders>
            <w:tcMar>
              <w:left w:w="108" w:type="dxa"/>
              <w:right w:w="108" w:type="dxa"/>
            </w:tcMar>
          </w:tcPr>
          <w:p w14:paraId="7BE7D7DF" w14:textId="53741E3A" w:rsidR="007D17B2" w:rsidRDefault="00064F31">
            <w:pPr>
              <w:pStyle w:val="O-BodyText"/>
              <w:widowControl/>
            </w:pPr>
            <w:r>
              <w:t xml:space="preserve">Stock </w:t>
            </w:r>
            <w:r w:rsidR="00C86E8C">
              <w:t>Option Plan</w:t>
            </w:r>
          </w:p>
          <w:p w14:paraId="0851749C" w14:textId="55011B19" w:rsidR="007D17B2" w:rsidRDefault="00D973EC" w:rsidP="00C86E8C">
            <w:pPr>
              <w:pStyle w:val="O-BodyText"/>
              <w:widowControl/>
            </w:pPr>
            <w:r w:rsidRPr="00D973EC">
              <w:rPr>
                <w:highlight w:val="yellow"/>
              </w:rPr>
              <w:t>25%</w:t>
            </w:r>
            <w:r w:rsidR="00C86E8C">
              <w:t xml:space="preserve"> shares vest on the </w:t>
            </w:r>
            <w:r w:rsidRPr="00D973EC">
              <w:rPr>
                <w:highlight w:val="yellow"/>
              </w:rPr>
              <w:t>12</w:t>
            </w:r>
            <w:r w:rsidR="007D17B2">
              <w:t>-month anniversary of the Vesting Commencement Date and</w:t>
            </w:r>
            <w:r w:rsidRPr="00D973EC">
              <w:t xml:space="preserve"> 1/48th of the shares vest on the last day of each month</w:t>
            </w:r>
            <w:r w:rsidR="007D17B2">
              <w:t xml:space="preserve"> thereafter, </w:t>
            </w:r>
            <w:r w:rsidR="007D17B2" w:rsidRPr="00602E38">
              <w:t xml:space="preserve">subject </w:t>
            </w:r>
            <w:r w:rsidR="000E4F89" w:rsidRPr="00602E38">
              <w:t>to 100</w:t>
            </w:r>
            <w:r w:rsidR="007D17B2" w:rsidRPr="00602E38">
              <w:t xml:space="preserve">% </w:t>
            </w:r>
            <w:r w:rsidR="00C86E8C" w:rsidRPr="00602E38">
              <w:t>single trigger acceleration.</w:t>
            </w:r>
          </w:p>
        </w:tc>
        <w:tc>
          <w:tcPr>
            <w:tcW w:w="2062" w:type="dxa"/>
            <w:gridSpan w:val="2"/>
            <w:tcBorders>
              <w:top w:val="nil"/>
              <w:left w:val="nil"/>
              <w:bottom w:val="nil"/>
              <w:right w:val="nil"/>
            </w:tcBorders>
            <w:tcMar>
              <w:left w:w="108" w:type="dxa"/>
              <w:right w:w="108" w:type="dxa"/>
            </w:tcMar>
          </w:tcPr>
          <w:p w14:paraId="37F33C0B" w14:textId="5BA722DC" w:rsidR="007D17B2" w:rsidRDefault="00064F31" w:rsidP="00C86E8C">
            <w:pPr>
              <w:pStyle w:val="O-BodyText"/>
              <w:widowControl/>
            </w:pPr>
            <w:r>
              <w:t>[</w:t>
            </w:r>
            <w:r w:rsidRPr="00064F31">
              <w:rPr>
                <w:highlight w:val="yellow"/>
              </w:rPr>
              <w:t>DATE</w:t>
            </w:r>
            <w:r>
              <w:t>]</w:t>
            </w:r>
          </w:p>
        </w:tc>
      </w:tr>
    </w:tbl>
    <w:p w14:paraId="2AA317AF" w14:textId="77777777" w:rsidR="007D17B2" w:rsidRDefault="007D17B2" w:rsidP="00C86E8C">
      <w:pPr>
        <w:widowControl/>
      </w:pPr>
    </w:p>
    <w:sectPr w:rsidR="007D17B2" w:rsidSect="00C86E8C">
      <w:footerReference w:type="default" r:id="rId7"/>
      <w:footerReference w:type="first" r:id="rId8"/>
      <w:pgSz w:w="12240" w:h="15840"/>
      <w:pgMar w:top="1440" w:right="1440" w:bottom="1170" w:left="1440"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9AF7CB" w14:textId="77777777" w:rsidR="004976AF" w:rsidRDefault="004976AF">
      <w:r>
        <w:separator/>
      </w:r>
    </w:p>
  </w:endnote>
  <w:endnote w:type="continuationSeparator" w:id="0">
    <w:p w14:paraId="1C778D59" w14:textId="77777777" w:rsidR="004976AF" w:rsidRDefault="00497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9995D4" w14:textId="5A6E2958" w:rsidR="0007404A" w:rsidRDefault="0007404A">
    <w:pPr>
      <w:pStyle w:val="Footer"/>
      <w:widowControl/>
    </w:pPr>
    <w:r>
      <w:tab/>
      <w:t>A-</w:t>
    </w:r>
    <w:r>
      <w:fldChar w:fldCharType="begin"/>
    </w:r>
    <w:r>
      <w:instrText>PAGE</w:instrText>
    </w:r>
    <w:r>
      <w:fldChar w:fldCharType="separate"/>
    </w:r>
    <w:r w:rsidR="00DA73AE">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AB9416" w14:textId="77777777" w:rsidR="0007404A" w:rsidRDefault="0007404A">
    <w:pPr>
      <w:pStyle w:val="Footer"/>
      <w:widowControl/>
    </w:pPr>
    <w:r>
      <w:tab/>
      <w:t>A-</w:t>
    </w:r>
    <w:r>
      <w:fldChar w:fldCharType="begin"/>
    </w:r>
    <w:r>
      <w:instrText>PAGE</w:instrText>
    </w:r>
    <w:r>
      <w:fldChar w:fldCharType="separate"/>
    </w:r>
    <w:r w:rsidR="00DA73AE">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2D6481" w14:textId="77777777" w:rsidR="004976AF" w:rsidRDefault="004976AF">
      <w:r>
        <w:separator/>
      </w:r>
    </w:p>
  </w:footnote>
  <w:footnote w:type="continuationSeparator" w:id="0">
    <w:p w14:paraId="2C7F52E3" w14:textId="77777777" w:rsidR="004976AF" w:rsidRDefault="004976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51B8640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D1447AD"/>
    <w:multiLevelType w:val="singleLevel"/>
    <w:tmpl w:val="F2542A62"/>
    <w:lvl w:ilvl="0">
      <w:start w:val="1"/>
      <w:numFmt w:val="bullet"/>
      <w:pStyle w:val="O-Bullet"/>
      <w:lvlText w:val=""/>
      <w:lvlJc w:val="left"/>
      <w:rPr>
        <w:rFonts w:ascii="Symbol" w:hAnsi="Symbol" w:cs="Symbol"/>
      </w:rPr>
    </w:lvl>
  </w:abstractNum>
  <w:abstractNum w:abstractNumId="2" w15:restartNumberingAfterBreak="0">
    <w:nsid w:val="23274FED"/>
    <w:multiLevelType w:val="multilevel"/>
    <w:tmpl w:val="8D928894"/>
    <w:name w:val="zzmpLegal2||Legal2|2|1|1|1|0|37||1|0|5||1|0|0||1|0|0||1|0|0||1|0|0||1|0|0||1|0|0||1|0|0||"/>
    <w:lvl w:ilvl="0">
      <w:start w:val="1"/>
      <w:numFmt w:val="decimal"/>
      <w:lvlRestart w:val="0"/>
      <w:pStyle w:val="Legal2L1"/>
      <w:lvlText w:val="%1."/>
      <w:lvlJc w:val="left"/>
      <w:rPr>
        <w:rFonts w:ascii="Times New Roman" w:hAnsi="Times New Roman" w:cs="Times New Roman"/>
        <w:b/>
        <w:color w:val="000000"/>
        <w:sz w:val="24"/>
      </w:rPr>
    </w:lvl>
    <w:lvl w:ilvl="1">
      <w:start w:val="1"/>
      <w:numFmt w:val="decimal"/>
      <w:pStyle w:val="Legal2L2"/>
      <w:lvlText w:val="%1.%2"/>
      <w:lvlJc w:val="left"/>
      <w:rPr>
        <w:rFonts w:ascii="Times New Roman" w:hAnsi="Times New Roman" w:cs="Times New Roman"/>
        <w:color w:val="000000"/>
        <w:sz w:val="24"/>
      </w:rPr>
    </w:lvl>
    <w:lvl w:ilvl="2">
      <w:start w:val="1"/>
      <w:numFmt w:val="lowerLetter"/>
      <w:pStyle w:val="Legal2L3"/>
      <w:lvlText w:val="(%3)"/>
      <w:lvlJc w:val="left"/>
      <w:rPr>
        <w:rFonts w:ascii="Times New Roman" w:hAnsi="Times New Roman" w:cs="Times New Roman"/>
        <w:color w:val="000000"/>
        <w:sz w:val="24"/>
      </w:rPr>
    </w:lvl>
    <w:lvl w:ilvl="3">
      <w:start w:val="1"/>
      <w:numFmt w:val="lowerRoman"/>
      <w:pStyle w:val="Legal2L4"/>
      <w:lvlText w:val="(%4)"/>
      <w:lvlJc w:val="left"/>
      <w:rPr>
        <w:rFonts w:ascii="Times New Roman" w:hAnsi="Times New Roman" w:cs="Times New Roman"/>
        <w:color w:val="000000"/>
        <w:sz w:val="24"/>
      </w:rPr>
    </w:lvl>
    <w:lvl w:ilvl="4">
      <w:start w:val="1"/>
      <w:numFmt w:val="decimal"/>
      <w:pStyle w:val="Legal2L5"/>
      <w:lvlText w:val="(%5)"/>
      <w:lvlJc w:val="left"/>
      <w:rPr>
        <w:rFonts w:ascii="Times New Roman" w:hAnsi="Times New Roman" w:cs="Times New Roman"/>
        <w:color w:val="000000"/>
        <w:sz w:val="24"/>
      </w:rPr>
    </w:lvl>
    <w:lvl w:ilvl="5">
      <w:start w:val="1"/>
      <w:numFmt w:val="lowerLetter"/>
      <w:pStyle w:val="Legal2L6"/>
      <w:lvlText w:val="%6."/>
      <w:lvlJc w:val="left"/>
      <w:rPr>
        <w:rFonts w:ascii="Times New Roman" w:hAnsi="Times New Roman" w:cs="Times New Roman"/>
        <w:color w:val="000000"/>
        <w:sz w:val="24"/>
      </w:rPr>
    </w:lvl>
    <w:lvl w:ilvl="6">
      <w:start w:val="1"/>
      <w:numFmt w:val="lowerRoman"/>
      <w:pStyle w:val="Legal2L7"/>
      <w:lvlText w:val="%7."/>
      <w:lvlJc w:val="left"/>
      <w:rPr>
        <w:rFonts w:ascii="Times New Roman" w:hAnsi="Times New Roman" w:cs="Times New Roman"/>
        <w:color w:val="000000"/>
        <w:sz w:val="24"/>
      </w:rPr>
    </w:lvl>
    <w:lvl w:ilvl="7">
      <w:start w:val="1"/>
      <w:numFmt w:val="lowerLetter"/>
      <w:pStyle w:val="Legal2L8"/>
      <w:lvlText w:val="(%8)"/>
      <w:lvlJc w:val="left"/>
      <w:rPr>
        <w:rFonts w:ascii="Times New Roman" w:hAnsi="Times New Roman" w:cs="Times New Roman"/>
        <w:color w:val="000000"/>
        <w:sz w:val="24"/>
      </w:rPr>
    </w:lvl>
    <w:lvl w:ilvl="8">
      <w:start w:val="1"/>
      <w:numFmt w:val="lowerRoman"/>
      <w:pStyle w:val="Legal2L9"/>
      <w:lvlText w:val="(%9)"/>
      <w:lvlJc w:val="left"/>
      <w:rPr>
        <w:rFonts w:ascii="Times New Roman" w:hAnsi="Times New Roman" w:cs="Times New Roman"/>
        <w:color w:val="000000"/>
        <w:sz w:val="24"/>
      </w:rPr>
    </w:lvl>
  </w:abstractNum>
  <w:abstractNum w:abstractNumId="3" w15:restartNumberingAfterBreak="0">
    <w:nsid w:val="2D596640"/>
    <w:multiLevelType w:val="multilevel"/>
    <w:tmpl w:val="2BE8C884"/>
    <w:lvl w:ilvl="0">
      <w:start w:val="1"/>
      <w:numFmt w:val="bullet"/>
      <w:lvlText w:val=""/>
      <w:lvlJc w:val="left"/>
      <w:rPr>
        <w:rFonts w:ascii="Symbol" w:hAnsi="Symbol"/>
        <w:sz w:val="20"/>
      </w:rPr>
    </w:lvl>
    <w:lvl w:ilvl="1">
      <w:start w:val="1"/>
      <w:numFmt w:val="bullet"/>
      <w:lvlText w:val="o"/>
      <w:lvlJc w:val="left"/>
      <w:rPr>
        <w:rFonts w:ascii="Courier New" w:hAnsi="Courier New"/>
        <w:sz w:val="20"/>
      </w:rPr>
    </w:lvl>
    <w:lvl w:ilvl="2">
      <w:start w:val="1"/>
      <w:numFmt w:val="bullet"/>
      <w:lvlText w:val=""/>
      <w:lvlJc w:val="left"/>
      <w:rPr>
        <w:rFonts w:ascii="Wingdings" w:hAnsi="Wingdings"/>
        <w:sz w:val="20"/>
      </w:rPr>
    </w:lvl>
    <w:lvl w:ilvl="3">
      <w:start w:val="1"/>
      <w:numFmt w:val="bullet"/>
      <w:lvlText w:val=""/>
      <w:lvlJc w:val="left"/>
      <w:rPr>
        <w:rFonts w:ascii="Wingdings" w:hAnsi="Wingdings"/>
        <w:sz w:val="20"/>
      </w:rPr>
    </w:lvl>
    <w:lvl w:ilvl="4">
      <w:start w:val="1"/>
      <w:numFmt w:val="bullet"/>
      <w:lvlText w:val=""/>
      <w:lvlJc w:val="left"/>
      <w:rPr>
        <w:rFonts w:ascii="Wingdings" w:hAnsi="Wingdings"/>
        <w:sz w:val="20"/>
      </w:rPr>
    </w:lvl>
    <w:lvl w:ilvl="5">
      <w:start w:val="1"/>
      <w:numFmt w:val="bullet"/>
      <w:lvlText w:val=""/>
      <w:lvlJc w:val="left"/>
      <w:rPr>
        <w:rFonts w:ascii="Wingdings" w:hAnsi="Wingdings"/>
        <w:sz w:val="20"/>
      </w:rPr>
    </w:lvl>
    <w:lvl w:ilvl="6">
      <w:start w:val="1"/>
      <w:numFmt w:val="bullet"/>
      <w:lvlText w:val=""/>
      <w:lvlJc w:val="left"/>
      <w:rPr>
        <w:rFonts w:ascii="Wingdings" w:hAnsi="Wingdings"/>
        <w:sz w:val="20"/>
      </w:rPr>
    </w:lvl>
    <w:lvl w:ilvl="7">
      <w:start w:val="1"/>
      <w:numFmt w:val="bullet"/>
      <w:lvlText w:val=""/>
      <w:lvlJc w:val="left"/>
      <w:rPr>
        <w:rFonts w:ascii="Wingdings" w:hAnsi="Wingdings"/>
        <w:sz w:val="20"/>
      </w:rPr>
    </w:lvl>
    <w:lvl w:ilvl="8">
      <w:start w:val="1"/>
      <w:numFmt w:val="bullet"/>
      <w:lvlText w:val=""/>
      <w:lvlJc w:val="left"/>
      <w:rPr>
        <w:rFonts w:ascii="Wingdings" w:hAnsi="Wingdings"/>
        <w:sz w:val="20"/>
      </w:rPr>
    </w:lvl>
  </w:abstractNum>
  <w:abstractNum w:abstractNumId="4" w15:restartNumberingAfterBreak="0">
    <w:nsid w:val="2F546A98"/>
    <w:multiLevelType w:val="multilevel"/>
    <w:tmpl w:val="BE7E5844"/>
    <w:lvl w:ilvl="0">
      <w:start w:val="1"/>
      <w:numFmt w:val="decimal"/>
      <w:lvlRestart w:val="0"/>
      <w:lvlText w:val="%1."/>
      <w:lvlJc w:val="left"/>
      <w:rPr>
        <w:rFonts w:ascii="Times New Roman" w:hAnsi="Times New Roman" w:cs="Times New Roman"/>
        <w:color w:val="000000"/>
        <w:sz w:val="24"/>
      </w:rPr>
    </w:lvl>
    <w:lvl w:ilvl="1">
      <w:start w:val="1"/>
      <w:numFmt w:val="decimal"/>
      <w:lvlText w:val="%1.%2"/>
      <w:lvlJc w:val="left"/>
      <w:rPr>
        <w:rFonts w:ascii="Times New Roman" w:hAnsi="Times New Roman" w:cs="Times New Roman"/>
        <w:color w:val="000000"/>
        <w:sz w:val="24"/>
      </w:rPr>
    </w:lvl>
    <w:lvl w:ilvl="2">
      <w:start w:val="1"/>
      <w:numFmt w:val="lowerLetter"/>
      <w:lvlText w:val="(%3)"/>
      <w:lvlJc w:val="left"/>
      <w:rPr>
        <w:rFonts w:ascii="Times New Roman" w:hAnsi="Times New Roman" w:cs="Times New Roman"/>
        <w:color w:val="000000"/>
        <w:sz w:val="24"/>
      </w:rPr>
    </w:lvl>
    <w:lvl w:ilvl="3">
      <w:start w:val="1"/>
      <w:numFmt w:val="lowerRoman"/>
      <w:lvlText w:val="(%4)"/>
      <w:lvlJc w:val="left"/>
      <w:rPr>
        <w:rFonts w:ascii="Times New Roman" w:hAnsi="Times New Roman" w:cs="Times New Roman"/>
        <w:color w:val="000000"/>
        <w:sz w:val="24"/>
      </w:rPr>
    </w:lvl>
    <w:lvl w:ilvl="4">
      <w:start w:val="1"/>
      <w:numFmt w:val="decimal"/>
      <w:lvlText w:val="(%5)"/>
      <w:lvlJc w:val="left"/>
      <w:rPr>
        <w:rFonts w:ascii="Times New Roman" w:hAnsi="Times New Roman" w:cs="Times New Roman"/>
        <w:color w:val="000000"/>
        <w:sz w:val="24"/>
      </w:rPr>
    </w:lvl>
    <w:lvl w:ilvl="5">
      <w:start w:val="1"/>
      <w:numFmt w:val="lowerLetter"/>
      <w:lvlText w:val="%6."/>
      <w:lvlJc w:val="left"/>
      <w:rPr>
        <w:rFonts w:ascii="Times New Roman" w:hAnsi="Times New Roman" w:cs="Times New Roman"/>
        <w:color w:val="000000"/>
        <w:sz w:val="24"/>
      </w:rPr>
    </w:lvl>
    <w:lvl w:ilvl="6">
      <w:start w:val="1"/>
      <w:numFmt w:val="lowerRoman"/>
      <w:lvlText w:val="%7."/>
      <w:lvlJc w:val="left"/>
      <w:rPr>
        <w:rFonts w:ascii="Times New Roman" w:hAnsi="Times New Roman" w:cs="Times New Roman"/>
        <w:color w:val="000000"/>
        <w:sz w:val="24"/>
      </w:rPr>
    </w:lvl>
    <w:lvl w:ilvl="7">
      <w:start w:val="1"/>
      <w:numFmt w:val="lowerLetter"/>
      <w:lvlText w:val="(%8)"/>
      <w:lvlJc w:val="left"/>
      <w:rPr>
        <w:rFonts w:ascii="Times New Roman" w:hAnsi="Times New Roman" w:cs="Times New Roman"/>
        <w:color w:val="000000"/>
        <w:sz w:val="24"/>
      </w:rPr>
    </w:lvl>
    <w:lvl w:ilvl="8">
      <w:start w:val="1"/>
      <w:numFmt w:val="lowerRoman"/>
      <w:lvlText w:val="(%9)"/>
      <w:lvlJc w:val="left"/>
      <w:rPr>
        <w:rFonts w:ascii="Times New Roman" w:hAnsi="Times New Roman" w:cs="Times New Roman"/>
        <w:color w:val="000000"/>
        <w:sz w:val="24"/>
      </w:rPr>
    </w:lvl>
  </w:abstractNum>
  <w:abstractNum w:abstractNumId="5" w15:restartNumberingAfterBreak="0">
    <w:nsid w:val="4884266E"/>
    <w:multiLevelType w:val="multilevel"/>
    <w:tmpl w:val="911EAD56"/>
    <w:name w:val="zzmpStandard||Standard|2|1|1|1|0|0||1|0|0||1|0|0||1|0|0||1|0|0||1|0|0||1|0|0||1|0|0||1|0|0||"/>
    <w:lvl w:ilvl="0">
      <w:start w:val="1"/>
      <w:numFmt w:val="decimal"/>
      <w:pStyle w:val="StandardL8"/>
      <w:lvlText w:val="%1."/>
      <w:lvlJc w:val="left"/>
      <w:rPr>
        <w:rFonts w:cs="Times New Roman"/>
        <w:caps/>
        <w:color w:val="000000"/>
      </w:rPr>
    </w:lvl>
    <w:lvl w:ilvl="1">
      <w:start w:val="1"/>
      <w:numFmt w:val="lowerLetter"/>
      <w:pStyle w:val="StandardL9"/>
      <w:lvlText w:val="(%2)"/>
      <w:lvlJc w:val="left"/>
      <w:rPr>
        <w:rFonts w:cs="Times New Roman"/>
        <w:color w:val="000000"/>
      </w:rPr>
    </w:lvl>
    <w:lvl w:ilvl="2">
      <w:start w:val="1"/>
      <w:numFmt w:val="lowerRoman"/>
      <w:pStyle w:val="StandardL3"/>
      <w:lvlText w:val="(%3)"/>
      <w:lvlJc w:val="left"/>
      <w:rPr>
        <w:rFonts w:cs="Times New Roman"/>
        <w:color w:val="000000"/>
      </w:rPr>
    </w:lvl>
    <w:lvl w:ilvl="3">
      <w:start w:val="1"/>
      <w:numFmt w:val="decimal"/>
      <w:pStyle w:val="StandardL4"/>
      <w:lvlText w:val="(%4)"/>
      <w:lvlJc w:val="left"/>
      <w:rPr>
        <w:rFonts w:cs="Times New Roman"/>
        <w:color w:val="000000"/>
      </w:rPr>
    </w:lvl>
    <w:lvl w:ilvl="4">
      <w:start w:val="1"/>
      <w:numFmt w:val="lowerLetter"/>
      <w:pStyle w:val="StandardL5"/>
      <w:lvlText w:val="%5."/>
      <w:lvlJc w:val="left"/>
      <w:rPr>
        <w:rFonts w:cs="Times New Roman"/>
        <w:color w:val="000000"/>
      </w:rPr>
    </w:lvl>
    <w:lvl w:ilvl="5">
      <w:start w:val="1"/>
      <w:numFmt w:val="lowerRoman"/>
      <w:pStyle w:val="StandardL6"/>
      <w:lvlText w:val="%6."/>
      <w:lvlJc w:val="left"/>
      <w:rPr>
        <w:rFonts w:cs="Times New Roman"/>
        <w:color w:val="000000"/>
      </w:rPr>
    </w:lvl>
    <w:lvl w:ilvl="6">
      <w:start w:val="1"/>
      <w:numFmt w:val="decimal"/>
      <w:pStyle w:val="StandardL7"/>
      <w:lvlText w:val="%7)"/>
      <w:lvlJc w:val="left"/>
      <w:rPr>
        <w:rFonts w:cs="Times New Roman"/>
        <w:color w:val="000000"/>
      </w:rPr>
    </w:lvl>
    <w:lvl w:ilvl="7">
      <w:start w:val="1"/>
      <w:numFmt w:val="lowerLetter"/>
      <w:pStyle w:val="StandardL8"/>
      <w:lvlText w:val="%8)"/>
      <w:lvlJc w:val="left"/>
      <w:rPr>
        <w:rFonts w:cs="Times New Roman"/>
        <w:color w:val="000000"/>
      </w:rPr>
    </w:lvl>
    <w:lvl w:ilvl="8">
      <w:start w:val="1"/>
      <w:numFmt w:val="lowerRoman"/>
      <w:pStyle w:val="StandardL9"/>
      <w:lvlText w:val="%9)"/>
      <w:lvlJc w:val="left"/>
      <w:rPr>
        <w:rFonts w:cs="Times New Roman"/>
        <w:color w:val="000000"/>
      </w:rPr>
    </w:lvl>
  </w:abstractNum>
  <w:abstractNum w:abstractNumId="6" w15:restartNumberingAfterBreak="0">
    <w:nsid w:val="56D8765A"/>
    <w:multiLevelType w:val="multilevel"/>
    <w:tmpl w:val="2BE8C884"/>
    <w:lvl w:ilvl="0">
      <w:start w:val="1"/>
      <w:numFmt w:val="bullet"/>
      <w:lvlText w:val=""/>
      <w:lvlJc w:val="left"/>
      <w:rPr>
        <w:rFonts w:ascii="Symbol" w:hAnsi="Symbol"/>
        <w:sz w:val="20"/>
      </w:rPr>
    </w:lvl>
    <w:lvl w:ilvl="1">
      <w:start w:val="1"/>
      <w:numFmt w:val="bullet"/>
      <w:lvlText w:val="o"/>
      <w:lvlJc w:val="left"/>
      <w:rPr>
        <w:rFonts w:ascii="Courier New" w:hAnsi="Courier New"/>
        <w:sz w:val="20"/>
      </w:rPr>
    </w:lvl>
    <w:lvl w:ilvl="2">
      <w:start w:val="1"/>
      <w:numFmt w:val="bullet"/>
      <w:lvlText w:val=""/>
      <w:lvlJc w:val="left"/>
      <w:rPr>
        <w:rFonts w:ascii="Wingdings" w:hAnsi="Wingdings"/>
        <w:sz w:val="20"/>
      </w:rPr>
    </w:lvl>
    <w:lvl w:ilvl="3">
      <w:start w:val="1"/>
      <w:numFmt w:val="bullet"/>
      <w:lvlText w:val=""/>
      <w:lvlJc w:val="left"/>
      <w:rPr>
        <w:rFonts w:ascii="Wingdings" w:hAnsi="Wingdings"/>
        <w:sz w:val="20"/>
      </w:rPr>
    </w:lvl>
    <w:lvl w:ilvl="4">
      <w:start w:val="1"/>
      <w:numFmt w:val="bullet"/>
      <w:lvlText w:val=""/>
      <w:lvlJc w:val="left"/>
      <w:rPr>
        <w:rFonts w:ascii="Wingdings" w:hAnsi="Wingdings"/>
        <w:sz w:val="20"/>
      </w:rPr>
    </w:lvl>
    <w:lvl w:ilvl="5">
      <w:start w:val="1"/>
      <w:numFmt w:val="bullet"/>
      <w:lvlText w:val=""/>
      <w:lvlJc w:val="left"/>
      <w:rPr>
        <w:rFonts w:ascii="Wingdings" w:hAnsi="Wingdings"/>
        <w:sz w:val="20"/>
      </w:rPr>
    </w:lvl>
    <w:lvl w:ilvl="6">
      <w:start w:val="1"/>
      <w:numFmt w:val="bullet"/>
      <w:lvlText w:val=""/>
      <w:lvlJc w:val="left"/>
      <w:rPr>
        <w:rFonts w:ascii="Wingdings" w:hAnsi="Wingdings"/>
        <w:sz w:val="20"/>
      </w:rPr>
    </w:lvl>
    <w:lvl w:ilvl="7">
      <w:start w:val="1"/>
      <w:numFmt w:val="bullet"/>
      <w:lvlText w:val=""/>
      <w:lvlJc w:val="left"/>
      <w:rPr>
        <w:rFonts w:ascii="Wingdings" w:hAnsi="Wingdings"/>
        <w:sz w:val="20"/>
      </w:rPr>
    </w:lvl>
    <w:lvl w:ilvl="8">
      <w:start w:val="1"/>
      <w:numFmt w:val="bullet"/>
      <w:lvlText w:val=""/>
      <w:lvlJc w:val="left"/>
      <w:rPr>
        <w:rFonts w:ascii="Wingdings" w:hAnsi="Wingdings"/>
        <w:sz w:val="20"/>
      </w:rPr>
    </w:lvl>
  </w:abstractNum>
  <w:num w:numId="1">
    <w:abstractNumId w:val="1"/>
  </w:num>
  <w:num w:numId="2">
    <w:abstractNumId w:val="2"/>
  </w:num>
  <w:num w:numId="3">
    <w:abstractNumId w:val="5"/>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grammar="clean"/>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7FB"/>
    <w:rsid w:val="00042F17"/>
    <w:rsid w:val="000453F8"/>
    <w:rsid w:val="00051634"/>
    <w:rsid w:val="00064F31"/>
    <w:rsid w:val="0007404A"/>
    <w:rsid w:val="000E4F89"/>
    <w:rsid w:val="00127600"/>
    <w:rsid w:val="001E77FB"/>
    <w:rsid w:val="001F1571"/>
    <w:rsid w:val="00214C2C"/>
    <w:rsid w:val="00266A4A"/>
    <w:rsid w:val="00304298"/>
    <w:rsid w:val="003C6CCD"/>
    <w:rsid w:val="003D39BE"/>
    <w:rsid w:val="003D4345"/>
    <w:rsid w:val="004976AF"/>
    <w:rsid w:val="004B1ECA"/>
    <w:rsid w:val="00602E38"/>
    <w:rsid w:val="00607E9E"/>
    <w:rsid w:val="00630BF2"/>
    <w:rsid w:val="007B7F9D"/>
    <w:rsid w:val="007D17B2"/>
    <w:rsid w:val="007E5E0A"/>
    <w:rsid w:val="007F1A76"/>
    <w:rsid w:val="0083667C"/>
    <w:rsid w:val="00865302"/>
    <w:rsid w:val="00876402"/>
    <w:rsid w:val="008B4C3E"/>
    <w:rsid w:val="009D69F4"/>
    <w:rsid w:val="00A07650"/>
    <w:rsid w:val="00A3483C"/>
    <w:rsid w:val="00A577AA"/>
    <w:rsid w:val="00AA2C7C"/>
    <w:rsid w:val="00BE5895"/>
    <w:rsid w:val="00BF773B"/>
    <w:rsid w:val="00C423BC"/>
    <w:rsid w:val="00C86E8C"/>
    <w:rsid w:val="00CA4416"/>
    <w:rsid w:val="00CF1609"/>
    <w:rsid w:val="00D42766"/>
    <w:rsid w:val="00D973EC"/>
    <w:rsid w:val="00DA73AE"/>
    <w:rsid w:val="00E50173"/>
    <w:rsid w:val="00EC16C6"/>
    <w:rsid w:val="00F453DD"/>
    <w:rsid w:val="00F503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2C41113"/>
  <w14:defaultImageDpi w14:val="96"/>
  <w15:chartTrackingRefBased/>
  <w15:docId w15:val="{62BB3980-7FC0-0547-8366-1B59451C0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ascii="Times New Roman" w:hAnsi="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link w:val="BalloonText"/>
    <w:uiPriority w:val="99"/>
    <w:rPr>
      <w:rFonts w:ascii="Tahoma" w:hAnsi="Tahoma" w:cs="Tahoma"/>
      <w:sz w:val="16"/>
      <w:szCs w:val="16"/>
    </w:rPr>
  </w:style>
  <w:style w:type="paragraph" w:customStyle="1" w:styleId="BusinessSignature">
    <w:name w:val="Business Signature"/>
    <w:uiPriority w:val="99"/>
    <w:pPr>
      <w:widowControl w:val="0"/>
      <w:tabs>
        <w:tab w:val="left" w:pos="403"/>
        <w:tab w:val="right" w:pos="4320"/>
      </w:tabs>
      <w:autoSpaceDE w:val="0"/>
      <w:autoSpaceDN w:val="0"/>
      <w:adjustRightInd w:val="0"/>
    </w:pPr>
    <w:rPr>
      <w:rFonts w:ascii="Times New Roman" w:hAnsi="Times New Roman"/>
      <w:sz w:val="24"/>
      <w:szCs w:val="24"/>
    </w:rPr>
  </w:style>
  <w:style w:type="paragraph" w:styleId="Footer">
    <w:name w:val="footer"/>
    <w:basedOn w:val="Normal"/>
    <w:link w:val="FooterChar"/>
    <w:pPr>
      <w:tabs>
        <w:tab w:val="center" w:pos="4680"/>
        <w:tab w:val="right" w:pos="9360"/>
      </w:tabs>
    </w:pPr>
  </w:style>
  <w:style w:type="character" w:customStyle="1" w:styleId="FooterChar">
    <w:name w:val="Footer Char"/>
    <w:link w:val="Footer"/>
  </w:style>
  <w:style w:type="paragraph" w:customStyle="1" w:styleId="O-BodyTextDS">
    <w:name w:val="O-Body Text (DS)"/>
    <w:aliases w:val="28"/>
    <w:uiPriority w:val="99"/>
    <w:pPr>
      <w:widowControl w:val="0"/>
      <w:autoSpaceDE w:val="0"/>
      <w:autoSpaceDN w:val="0"/>
      <w:adjustRightInd w:val="0"/>
      <w:spacing w:line="480" w:lineRule="auto"/>
    </w:pPr>
    <w:rPr>
      <w:rFonts w:ascii="Times New Roman" w:hAnsi="Times New Roman"/>
      <w:sz w:val="24"/>
      <w:szCs w:val="24"/>
    </w:rPr>
  </w:style>
  <w:style w:type="paragraph" w:customStyle="1" w:styleId="DeliveryPhrase">
    <w:name w:val="Delivery Phrase"/>
    <w:next w:val="Normal"/>
    <w:uiPriority w:val="99"/>
    <w:pPr>
      <w:widowControl w:val="0"/>
      <w:autoSpaceDE w:val="0"/>
      <w:autoSpaceDN w:val="0"/>
      <w:adjustRightInd w:val="0"/>
      <w:spacing w:after="240"/>
    </w:pPr>
    <w:rPr>
      <w:rFonts w:ascii="Times New Roman" w:hAnsi="Times New Roman"/>
      <w:b/>
      <w:bCs/>
      <w:caps/>
      <w:sz w:val="24"/>
      <w:szCs w:val="24"/>
    </w:rPr>
  </w:style>
  <w:style w:type="paragraph" w:customStyle="1" w:styleId="DocumentTitle">
    <w:name w:val="Document Title"/>
    <w:next w:val="BodyText"/>
    <w:uiPriority w:val="99"/>
    <w:pPr>
      <w:widowControl w:val="0"/>
      <w:autoSpaceDE w:val="0"/>
      <w:autoSpaceDN w:val="0"/>
      <w:adjustRightInd w:val="0"/>
      <w:spacing w:after="480"/>
      <w:jc w:val="center"/>
    </w:pPr>
    <w:rPr>
      <w:rFonts w:ascii="Times New Roman" w:hAnsi="Times New Roman"/>
      <w:b/>
      <w:bCs/>
      <w:caps/>
      <w:sz w:val="24"/>
      <w:szCs w:val="24"/>
    </w:rPr>
  </w:style>
  <w:style w:type="paragraph" w:customStyle="1" w:styleId="LEFTBOLDUNDERLINE">
    <w:name w:val="LEFT BOLD UNDERLINE"/>
    <w:uiPriority w:val="99"/>
    <w:pPr>
      <w:widowControl w:val="0"/>
      <w:tabs>
        <w:tab w:val="left" w:pos="720"/>
        <w:tab w:val="left" w:pos="1424"/>
        <w:tab w:val="left" w:pos="2144"/>
        <w:tab w:val="left" w:pos="2864"/>
        <w:tab w:val="left" w:pos="3584"/>
        <w:tab w:val="left" w:pos="4304"/>
        <w:tab w:val="left" w:pos="5024"/>
        <w:tab w:val="left" w:pos="5744"/>
        <w:tab w:val="left" w:pos="6464"/>
        <w:tab w:val="left" w:pos="7184"/>
      </w:tabs>
      <w:autoSpaceDE w:val="0"/>
      <w:autoSpaceDN w:val="0"/>
      <w:adjustRightInd w:val="0"/>
      <w:spacing w:after="240" w:line="240" w:lineRule="atLeast"/>
      <w:ind w:left="720" w:hanging="720"/>
    </w:pPr>
    <w:rPr>
      <w:rFonts w:ascii="Times New Roman" w:hAnsi="Times New Roman"/>
      <w:b/>
      <w:bCs/>
      <w:caps/>
      <w:sz w:val="24"/>
      <w:szCs w:val="24"/>
      <w:u w:val="single"/>
    </w:rPr>
  </w:style>
  <w:style w:type="paragraph" w:customStyle="1" w:styleId="O-BodyText5">
    <w:name w:val="O-Body Text .5&quot;"/>
    <w:aliases w:val="S2"/>
    <w:uiPriority w:val="99"/>
    <w:pPr>
      <w:widowControl w:val="0"/>
      <w:autoSpaceDE w:val="0"/>
      <w:autoSpaceDN w:val="0"/>
      <w:adjustRightInd w:val="0"/>
      <w:spacing w:after="240"/>
      <w:ind w:firstLine="720"/>
    </w:pPr>
    <w:rPr>
      <w:rFonts w:ascii="Times New Roman" w:hAnsi="Times New Roman"/>
      <w:sz w:val="24"/>
      <w:szCs w:val="24"/>
    </w:rPr>
  </w:style>
  <w:style w:type="paragraph" w:styleId="BodyText">
    <w:name w:val="Body Text"/>
    <w:basedOn w:val="Normal"/>
    <w:link w:val="BodyTextChar"/>
    <w:uiPriority w:val="99"/>
    <w:pPr>
      <w:spacing w:after="240" w:line="480" w:lineRule="auto"/>
      <w:ind w:firstLine="1440"/>
    </w:pPr>
  </w:style>
  <w:style w:type="character" w:customStyle="1" w:styleId="BodyTextChar">
    <w:name w:val="Body Text Char"/>
    <w:link w:val="BodyText"/>
    <w:uiPriority w:val="99"/>
  </w:style>
  <w:style w:type="paragraph" w:styleId="Header">
    <w:name w:val="header"/>
    <w:basedOn w:val="Normal"/>
    <w:link w:val="HeaderChar"/>
    <w:uiPriority w:val="99"/>
    <w:pPr>
      <w:tabs>
        <w:tab w:val="center" w:pos="4320"/>
        <w:tab w:val="right" w:pos="8640"/>
      </w:tabs>
    </w:pPr>
  </w:style>
  <w:style w:type="character" w:customStyle="1" w:styleId="HeaderChar">
    <w:name w:val="Header Char"/>
    <w:link w:val="Header"/>
    <w:uiPriority w:val="99"/>
  </w:style>
  <w:style w:type="paragraph" w:customStyle="1" w:styleId="O-BodyText1">
    <w:name w:val="O-Body Text 1&quot;"/>
    <w:aliases w:val="S3"/>
    <w:uiPriority w:val="99"/>
    <w:pPr>
      <w:widowControl w:val="0"/>
      <w:autoSpaceDE w:val="0"/>
      <w:autoSpaceDN w:val="0"/>
      <w:adjustRightInd w:val="0"/>
      <w:spacing w:after="240"/>
      <w:ind w:firstLine="1440"/>
    </w:pPr>
    <w:rPr>
      <w:rFonts w:ascii="Times New Roman" w:hAnsi="Times New Roman"/>
      <w:sz w:val="24"/>
      <w:szCs w:val="24"/>
    </w:rPr>
  </w:style>
  <w:style w:type="paragraph" w:customStyle="1" w:styleId="O-BodyText">
    <w:name w:val="O-Body Text"/>
    <w:aliases w:val="S1"/>
    <w:uiPriority w:val="99"/>
    <w:pPr>
      <w:widowControl w:val="0"/>
      <w:autoSpaceDE w:val="0"/>
      <w:autoSpaceDN w:val="0"/>
      <w:adjustRightInd w:val="0"/>
      <w:spacing w:after="240"/>
    </w:pPr>
    <w:rPr>
      <w:rFonts w:ascii="Times New Roman" w:hAnsi="Times New Roman"/>
      <w:sz w:val="24"/>
      <w:szCs w:val="24"/>
    </w:rPr>
  </w:style>
  <w:style w:type="paragraph" w:customStyle="1" w:styleId="O-Bullet">
    <w:name w:val="O-Bullet"/>
    <w:aliases w:val="S4"/>
    <w:uiPriority w:val="99"/>
    <w:pPr>
      <w:widowControl w:val="0"/>
      <w:numPr>
        <w:numId w:val="1"/>
      </w:numPr>
      <w:tabs>
        <w:tab w:val="left" w:pos="360"/>
      </w:tabs>
      <w:autoSpaceDE w:val="0"/>
      <w:autoSpaceDN w:val="0"/>
      <w:adjustRightInd w:val="0"/>
      <w:spacing w:after="240"/>
      <w:ind w:left="360" w:hanging="360"/>
    </w:pPr>
    <w:rPr>
      <w:rFonts w:ascii="Times New Roman" w:hAnsi="Times New Roman"/>
      <w:sz w:val="24"/>
      <w:szCs w:val="24"/>
    </w:rPr>
  </w:style>
  <w:style w:type="paragraph" w:customStyle="1" w:styleId="O-Indent5">
    <w:name w:val="O-Indent .5&quot;"/>
    <w:aliases w:val="S5"/>
    <w:uiPriority w:val="99"/>
    <w:pPr>
      <w:widowControl w:val="0"/>
      <w:autoSpaceDE w:val="0"/>
      <w:autoSpaceDN w:val="0"/>
      <w:adjustRightInd w:val="0"/>
      <w:spacing w:after="240"/>
      <w:ind w:left="720"/>
    </w:pPr>
    <w:rPr>
      <w:rFonts w:ascii="Times New Roman" w:hAnsi="Times New Roman"/>
      <w:sz w:val="24"/>
      <w:szCs w:val="24"/>
    </w:rPr>
  </w:style>
  <w:style w:type="paragraph" w:customStyle="1" w:styleId="O-Indent1">
    <w:name w:val="O-Indent 1&quot;"/>
    <w:aliases w:val="S6"/>
    <w:uiPriority w:val="99"/>
    <w:pPr>
      <w:widowControl w:val="0"/>
      <w:autoSpaceDE w:val="0"/>
      <w:autoSpaceDN w:val="0"/>
      <w:adjustRightInd w:val="0"/>
      <w:spacing w:after="240"/>
      <w:ind w:left="1440"/>
    </w:pPr>
    <w:rPr>
      <w:rFonts w:ascii="Times New Roman" w:hAnsi="Times New Roman"/>
      <w:sz w:val="24"/>
      <w:szCs w:val="24"/>
    </w:rPr>
  </w:style>
  <w:style w:type="paragraph" w:customStyle="1" w:styleId="O-IndentedQuote">
    <w:name w:val="O-Indented Quote"/>
    <w:aliases w:val="S7"/>
    <w:uiPriority w:val="99"/>
    <w:pPr>
      <w:widowControl w:val="0"/>
      <w:autoSpaceDE w:val="0"/>
      <w:autoSpaceDN w:val="0"/>
      <w:adjustRightInd w:val="0"/>
      <w:spacing w:after="240"/>
      <w:ind w:left="1440" w:right="1440"/>
    </w:pPr>
    <w:rPr>
      <w:rFonts w:ascii="Times New Roman" w:hAnsi="Times New Roman"/>
      <w:sz w:val="24"/>
      <w:szCs w:val="24"/>
    </w:rPr>
  </w:style>
  <w:style w:type="paragraph" w:customStyle="1" w:styleId="O-Signature">
    <w:name w:val="O-Signature"/>
    <w:aliases w:val="S12"/>
    <w:next w:val="Normal"/>
    <w:uiPriority w:val="99"/>
    <w:pPr>
      <w:keepNext/>
      <w:keepLines/>
      <w:widowControl w:val="0"/>
      <w:autoSpaceDE w:val="0"/>
      <w:autoSpaceDN w:val="0"/>
      <w:adjustRightInd w:val="0"/>
      <w:spacing w:after="240"/>
      <w:ind w:left="5040"/>
    </w:pPr>
    <w:rPr>
      <w:rFonts w:ascii="Times New Roman" w:hAnsi="Times New Roman"/>
      <w:sz w:val="24"/>
      <w:szCs w:val="24"/>
    </w:rPr>
  </w:style>
  <w:style w:type="paragraph" w:customStyle="1" w:styleId="O-TITLECENTEREDB">
    <w:name w:val="O-TITLE CENTERED (B)"/>
    <w:aliases w:val="S10"/>
    <w:next w:val="Normal"/>
    <w:uiPriority w:val="99"/>
    <w:pPr>
      <w:keepNext/>
      <w:keepLines/>
      <w:widowControl w:val="0"/>
      <w:autoSpaceDE w:val="0"/>
      <w:autoSpaceDN w:val="0"/>
      <w:adjustRightInd w:val="0"/>
      <w:spacing w:after="240"/>
      <w:jc w:val="center"/>
    </w:pPr>
    <w:rPr>
      <w:rFonts w:ascii="Times New Roman" w:hAnsi="Times New Roman"/>
      <w:b/>
      <w:bCs/>
      <w:caps/>
      <w:sz w:val="24"/>
      <w:szCs w:val="24"/>
    </w:rPr>
  </w:style>
  <w:style w:type="paragraph" w:customStyle="1" w:styleId="O-TITLECENTEREDU">
    <w:name w:val="O-TITLE CENTERED (U)"/>
    <w:aliases w:val="S8"/>
    <w:next w:val="Normal"/>
    <w:uiPriority w:val="99"/>
    <w:pPr>
      <w:keepNext/>
      <w:keepLines/>
      <w:widowControl w:val="0"/>
      <w:autoSpaceDE w:val="0"/>
      <w:autoSpaceDN w:val="0"/>
      <w:adjustRightInd w:val="0"/>
      <w:spacing w:after="240"/>
      <w:jc w:val="center"/>
    </w:pPr>
    <w:rPr>
      <w:rFonts w:ascii="Times New Roman" w:hAnsi="Times New Roman"/>
      <w:caps/>
      <w:sz w:val="24"/>
      <w:szCs w:val="24"/>
      <w:u w:val="single"/>
    </w:rPr>
  </w:style>
  <w:style w:type="paragraph" w:customStyle="1" w:styleId="O-TitleLeftBold">
    <w:name w:val="O-Title Left Bold"/>
    <w:aliases w:val="S11"/>
    <w:next w:val="Normal"/>
    <w:uiPriority w:val="99"/>
    <w:pPr>
      <w:keepNext/>
      <w:keepLines/>
      <w:widowControl w:val="0"/>
      <w:autoSpaceDE w:val="0"/>
      <w:autoSpaceDN w:val="0"/>
      <w:adjustRightInd w:val="0"/>
      <w:spacing w:after="240"/>
    </w:pPr>
    <w:rPr>
      <w:rFonts w:ascii="Times New Roman" w:hAnsi="Times New Roman"/>
      <w:b/>
      <w:bCs/>
      <w:sz w:val="24"/>
      <w:szCs w:val="24"/>
    </w:rPr>
  </w:style>
  <w:style w:type="paragraph" w:customStyle="1" w:styleId="O-TitleLeftUnderlined">
    <w:name w:val="O-Title Left Underlined"/>
    <w:aliases w:val="S9"/>
    <w:next w:val="Normal"/>
    <w:uiPriority w:val="99"/>
    <w:pPr>
      <w:keepNext/>
      <w:keepLines/>
      <w:widowControl w:val="0"/>
      <w:autoSpaceDE w:val="0"/>
      <w:autoSpaceDN w:val="0"/>
      <w:adjustRightInd w:val="0"/>
      <w:spacing w:after="240"/>
    </w:pPr>
    <w:rPr>
      <w:rFonts w:ascii="Times New Roman" w:hAnsi="Times New Roman"/>
      <w:sz w:val="24"/>
      <w:szCs w:val="24"/>
      <w:u w:val="single"/>
    </w:rPr>
  </w:style>
  <w:style w:type="paragraph" w:customStyle="1" w:styleId="O-TitleO-CtrBldULowerCaps">
    <w:name w:val="O-Title O-(Ctr) (Bld) (U) (Lower Caps)"/>
    <w:aliases w:val="s22"/>
    <w:next w:val="Normal"/>
    <w:uiPriority w:val="99"/>
    <w:pPr>
      <w:keepNext/>
      <w:widowControl w:val="0"/>
      <w:autoSpaceDE w:val="0"/>
      <w:autoSpaceDN w:val="0"/>
      <w:adjustRightInd w:val="0"/>
      <w:spacing w:after="240"/>
      <w:jc w:val="center"/>
    </w:pPr>
    <w:rPr>
      <w:rFonts w:ascii="Times New Roman" w:hAnsi="Times New Roman"/>
      <w:b/>
      <w:bCs/>
      <w:sz w:val="24"/>
      <w:szCs w:val="24"/>
      <w:u w:val="single"/>
    </w:rPr>
  </w:style>
  <w:style w:type="paragraph" w:customStyle="1" w:styleId="BOLDCENTEREDUNDERSCORE">
    <w:name w:val="BOLD CENTERED UNDERSCORE"/>
    <w:uiPriority w:val="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after="240" w:line="240" w:lineRule="atLeast"/>
      <w:jc w:val="center"/>
    </w:pPr>
    <w:rPr>
      <w:rFonts w:ascii="Times New Roman" w:hAnsi="Times New Roman"/>
      <w:b/>
      <w:bCs/>
      <w:caps/>
      <w:sz w:val="24"/>
      <w:szCs w:val="24"/>
      <w:u w:val="single"/>
    </w:rPr>
  </w:style>
  <w:style w:type="paragraph" w:customStyle="1" w:styleId="Centered">
    <w:name w:val="Centered"/>
    <w:uiPriority w:val="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before="240" w:after="240" w:line="240" w:lineRule="atLeast"/>
      <w:jc w:val="center"/>
    </w:pPr>
    <w:rPr>
      <w:rFonts w:ascii="Times New Roman" w:hAnsi="Times New Roman"/>
      <w:b/>
      <w:bCs/>
      <w:sz w:val="24"/>
      <w:szCs w:val="24"/>
    </w:rPr>
  </w:style>
  <w:style w:type="paragraph" w:customStyle="1" w:styleId="Legal2L1">
    <w:name w:val="Legal2_L1"/>
    <w:next w:val="Normal"/>
    <w:uiPriority w:val="99"/>
    <w:pPr>
      <w:keepNext/>
      <w:widowControl w:val="0"/>
      <w:numPr>
        <w:numId w:val="2"/>
      </w:numPr>
      <w:tabs>
        <w:tab w:val="left" w:pos="1440"/>
      </w:tabs>
      <w:autoSpaceDE w:val="0"/>
      <w:autoSpaceDN w:val="0"/>
      <w:adjustRightInd w:val="0"/>
      <w:spacing w:after="240"/>
      <w:ind w:firstLine="720"/>
      <w:outlineLvl w:val="0"/>
    </w:pPr>
    <w:rPr>
      <w:rFonts w:ascii="Times New Roman" w:hAnsi="Times New Roman"/>
      <w:b/>
      <w:bCs/>
      <w:sz w:val="24"/>
      <w:szCs w:val="24"/>
      <w:u w:val="single"/>
    </w:rPr>
  </w:style>
  <w:style w:type="paragraph" w:customStyle="1" w:styleId="Legal2L2">
    <w:name w:val="Legal2_L2"/>
    <w:next w:val="Normal"/>
    <w:uiPriority w:val="99"/>
    <w:pPr>
      <w:widowControl w:val="0"/>
      <w:numPr>
        <w:ilvl w:val="1"/>
        <w:numId w:val="2"/>
      </w:numPr>
      <w:tabs>
        <w:tab w:val="left" w:pos="2160"/>
      </w:tabs>
      <w:autoSpaceDE w:val="0"/>
      <w:autoSpaceDN w:val="0"/>
      <w:adjustRightInd w:val="0"/>
      <w:spacing w:after="240"/>
      <w:ind w:firstLine="1440"/>
      <w:outlineLvl w:val="1"/>
    </w:pPr>
    <w:rPr>
      <w:rFonts w:ascii="Times New Roman" w:hAnsi="Times New Roman"/>
      <w:sz w:val="24"/>
      <w:szCs w:val="24"/>
    </w:rPr>
  </w:style>
  <w:style w:type="paragraph" w:customStyle="1" w:styleId="Legal2L3">
    <w:name w:val="Legal2_L3"/>
    <w:next w:val="Normal"/>
    <w:uiPriority w:val="99"/>
    <w:pPr>
      <w:widowControl w:val="0"/>
      <w:numPr>
        <w:ilvl w:val="2"/>
        <w:numId w:val="2"/>
      </w:numPr>
      <w:tabs>
        <w:tab w:val="left" w:pos="2880"/>
      </w:tabs>
      <w:autoSpaceDE w:val="0"/>
      <w:autoSpaceDN w:val="0"/>
      <w:adjustRightInd w:val="0"/>
      <w:spacing w:after="240"/>
      <w:ind w:firstLine="2160"/>
      <w:outlineLvl w:val="2"/>
    </w:pPr>
    <w:rPr>
      <w:rFonts w:ascii="Times New Roman" w:hAnsi="Times New Roman"/>
      <w:sz w:val="24"/>
      <w:szCs w:val="24"/>
    </w:rPr>
  </w:style>
  <w:style w:type="paragraph" w:customStyle="1" w:styleId="Legal2L4">
    <w:name w:val="Legal2_L4"/>
    <w:next w:val="Normal"/>
    <w:uiPriority w:val="99"/>
    <w:pPr>
      <w:widowControl w:val="0"/>
      <w:numPr>
        <w:ilvl w:val="3"/>
        <w:numId w:val="2"/>
      </w:numPr>
      <w:tabs>
        <w:tab w:val="left" w:pos="2880"/>
      </w:tabs>
      <w:autoSpaceDE w:val="0"/>
      <w:autoSpaceDN w:val="0"/>
      <w:adjustRightInd w:val="0"/>
      <w:spacing w:after="240"/>
      <w:ind w:firstLine="2160"/>
      <w:outlineLvl w:val="3"/>
    </w:pPr>
    <w:rPr>
      <w:rFonts w:ascii="Times New Roman" w:hAnsi="Times New Roman"/>
      <w:sz w:val="24"/>
      <w:szCs w:val="24"/>
    </w:rPr>
  </w:style>
  <w:style w:type="paragraph" w:customStyle="1" w:styleId="Legal2L5">
    <w:name w:val="Legal2_L5"/>
    <w:next w:val="Normal"/>
    <w:uiPriority w:val="99"/>
    <w:pPr>
      <w:widowControl w:val="0"/>
      <w:numPr>
        <w:ilvl w:val="4"/>
        <w:numId w:val="2"/>
      </w:numPr>
      <w:tabs>
        <w:tab w:val="left" w:pos="3600"/>
      </w:tabs>
      <w:autoSpaceDE w:val="0"/>
      <w:autoSpaceDN w:val="0"/>
      <w:adjustRightInd w:val="0"/>
      <w:spacing w:after="240"/>
      <w:ind w:firstLine="2880"/>
      <w:outlineLvl w:val="4"/>
    </w:pPr>
    <w:rPr>
      <w:rFonts w:ascii="Times New Roman" w:hAnsi="Times New Roman"/>
      <w:sz w:val="24"/>
      <w:szCs w:val="24"/>
    </w:rPr>
  </w:style>
  <w:style w:type="paragraph" w:customStyle="1" w:styleId="Legal2L6">
    <w:name w:val="Legal2_L6"/>
    <w:next w:val="Normal"/>
    <w:uiPriority w:val="99"/>
    <w:pPr>
      <w:widowControl w:val="0"/>
      <w:numPr>
        <w:ilvl w:val="5"/>
        <w:numId w:val="2"/>
      </w:numPr>
      <w:tabs>
        <w:tab w:val="left" w:pos="4320"/>
      </w:tabs>
      <w:autoSpaceDE w:val="0"/>
      <w:autoSpaceDN w:val="0"/>
      <w:adjustRightInd w:val="0"/>
      <w:spacing w:after="240"/>
      <w:ind w:firstLine="3600"/>
      <w:outlineLvl w:val="5"/>
    </w:pPr>
    <w:rPr>
      <w:rFonts w:ascii="Times New Roman" w:hAnsi="Times New Roman"/>
      <w:sz w:val="24"/>
      <w:szCs w:val="24"/>
    </w:rPr>
  </w:style>
  <w:style w:type="paragraph" w:customStyle="1" w:styleId="Legal2L7">
    <w:name w:val="Legal2_L7"/>
    <w:next w:val="Normal"/>
    <w:uiPriority w:val="99"/>
    <w:pPr>
      <w:widowControl w:val="0"/>
      <w:numPr>
        <w:ilvl w:val="6"/>
        <w:numId w:val="2"/>
      </w:numPr>
      <w:tabs>
        <w:tab w:val="left" w:pos="5040"/>
      </w:tabs>
      <w:autoSpaceDE w:val="0"/>
      <w:autoSpaceDN w:val="0"/>
      <w:adjustRightInd w:val="0"/>
      <w:spacing w:after="240"/>
      <w:ind w:firstLine="4320"/>
      <w:outlineLvl w:val="6"/>
    </w:pPr>
    <w:rPr>
      <w:rFonts w:ascii="Times New Roman" w:hAnsi="Times New Roman"/>
      <w:sz w:val="24"/>
      <w:szCs w:val="24"/>
    </w:rPr>
  </w:style>
  <w:style w:type="paragraph" w:customStyle="1" w:styleId="Legal2L8">
    <w:name w:val="Legal2_L8"/>
    <w:next w:val="Normal"/>
    <w:uiPriority w:val="99"/>
    <w:pPr>
      <w:widowControl w:val="0"/>
      <w:numPr>
        <w:ilvl w:val="7"/>
        <w:numId w:val="2"/>
      </w:numPr>
      <w:tabs>
        <w:tab w:val="left" w:pos="1440"/>
      </w:tabs>
      <w:autoSpaceDE w:val="0"/>
      <w:autoSpaceDN w:val="0"/>
      <w:adjustRightInd w:val="0"/>
      <w:spacing w:after="240"/>
      <w:ind w:firstLine="720"/>
      <w:outlineLvl w:val="7"/>
    </w:pPr>
    <w:rPr>
      <w:rFonts w:ascii="Times New Roman" w:hAnsi="Times New Roman"/>
      <w:sz w:val="24"/>
      <w:szCs w:val="24"/>
    </w:rPr>
  </w:style>
  <w:style w:type="paragraph" w:customStyle="1" w:styleId="Legal2L9">
    <w:name w:val="Legal2_L9"/>
    <w:next w:val="Normal"/>
    <w:uiPriority w:val="99"/>
    <w:pPr>
      <w:widowControl w:val="0"/>
      <w:numPr>
        <w:ilvl w:val="8"/>
        <w:numId w:val="2"/>
      </w:numPr>
      <w:tabs>
        <w:tab w:val="left" w:pos="2160"/>
      </w:tabs>
      <w:autoSpaceDE w:val="0"/>
      <w:autoSpaceDN w:val="0"/>
      <w:adjustRightInd w:val="0"/>
      <w:spacing w:after="240"/>
      <w:ind w:firstLine="1440"/>
      <w:outlineLvl w:val="8"/>
    </w:pPr>
    <w:rPr>
      <w:rFonts w:ascii="Times New Roman" w:hAnsi="Times New Roman"/>
      <w:sz w:val="24"/>
      <w:szCs w:val="24"/>
    </w:rPr>
  </w:style>
  <w:style w:type="paragraph" w:styleId="NormalWeb">
    <w:name w:val="Normal (Web)"/>
    <w:basedOn w:val="Normal"/>
    <w:uiPriority w:val="99"/>
    <w:pPr>
      <w:spacing w:before="100" w:after="100"/>
    </w:pPr>
  </w:style>
  <w:style w:type="character" w:styleId="Strong">
    <w:name w:val="Strong"/>
    <w:uiPriority w:val="99"/>
    <w:qFormat/>
    <w:rPr>
      <w:b/>
      <w:bCs/>
    </w:rPr>
  </w:style>
  <w:style w:type="character" w:styleId="PageNumber">
    <w:name w:val="page number"/>
  </w:style>
  <w:style w:type="paragraph" w:customStyle="1" w:styleId="O-TITLECENTEREDB0">
    <w:name w:val="O-TITLE CENTERED (B"/>
    <w:aliases w:val="U)"/>
    <w:next w:val="Normal"/>
    <w:uiPriority w:val="99"/>
    <w:pPr>
      <w:keepNext/>
      <w:keepLines/>
      <w:widowControl w:val="0"/>
      <w:autoSpaceDE w:val="0"/>
      <w:autoSpaceDN w:val="0"/>
      <w:adjustRightInd w:val="0"/>
      <w:spacing w:after="240"/>
      <w:jc w:val="center"/>
    </w:pPr>
    <w:rPr>
      <w:rFonts w:ascii="Times New Roman" w:hAnsi="Times New Roman"/>
      <w:b/>
      <w:bCs/>
      <w:caps/>
      <w:sz w:val="24"/>
      <w:szCs w:val="24"/>
      <w:u w:val="single"/>
    </w:rPr>
  </w:style>
  <w:style w:type="character" w:customStyle="1" w:styleId="zzmpTrailerItem">
    <w:name w:val="zzmpTrailerItem"/>
    <w:uiPriority w:val="99"/>
    <w:rPr>
      <w:color w:val="000000"/>
      <w:sz w:val="16"/>
      <w:szCs w:val="16"/>
      <w:vertAlign w:val="subscript"/>
    </w:rPr>
  </w:style>
  <w:style w:type="paragraph" w:customStyle="1" w:styleId="StandardCont1">
    <w:name w:val="Standard Cont 1"/>
    <w:uiPriority w:val="99"/>
    <w:pPr>
      <w:widowControl w:val="0"/>
      <w:autoSpaceDE w:val="0"/>
      <w:autoSpaceDN w:val="0"/>
      <w:adjustRightInd w:val="0"/>
      <w:spacing w:after="240"/>
    </w:pPr>
    <w:rPr>
      <w:rFonts w:ascii="Times New Roman" w:hAnsi="Times New Roman"/>
      <w:sz w:val="24"/>
      <w:szCs w:val="24"/>
    </w:rPr>
  </w:style>
  <w:style w:type="character" w:customStyle="1" w:styleId="Legal2L1Char">
    <w:name w:val="Legal2_L1 Char"/>
    <w:uiPriority w:val="99"/>
    <w:rPr>
      <w:b/>
      <w:bCs/>
      <w:sz w:val="20"/>
      <w:szCs w:val="20"/>
      <w:u w:val="single"/>
    </w:rPr>
  </w:style>
  <w:style w:type="character" w:customStyle="1" w:styleId="StandardCont1Char">
    <w:name w:val="Standard Cont 1 Char"/>
    <w:uiPriority w:val="99"/>
    <w:rPr>
      <w:sz w:val="20"/>
      <w:szCs w:val="20"/>
      <w:u w:val="single"/>
    </w:rPr>
  </w:style>
  <w:style w:type="paragraph" w:customStyle="1" w:styleId="StandardCont2">
    <w:name w:val="Standard Cont 2"/>
    <w:uiPriority w:val="99"/>
    <w:pPr>
      <w:widowControl w:val="0"/>
      <w:autoSpaceDE w:val="0"/>
      <w:autoSpaceDN w:val="0"/>
      <w:adjustRightInd w:val="0"/>
      <w:spacing w:after="240"/>
    </w:pPr>
    <w:rPr>
      <w:rFonts w:ascii="Times New Roman" w:hAnsi="Times New Roman"/>
      <w:sz w:val="24"/>
      <w:szCs w:val="24"/>
    </w:rPr>
  </w:style>
  <w:style w:type="character" w:customStyle="1" w:styleId="StandardCont2Char">
    <w:name w:val="Standard Cont 2 Char"/>
    <w:uiPriority w:val="99"/>
    <w:rPr>
      <w:sz w:val="20"/>
      <w:szCs w:val="20"/>
      <w:u w:val="single"/>
    </w:rPr>
  </w:style>
  <w:style w:type="paragraph" w:customStyle="1" w:styleId="StandardCont3">
    <w:name w:val="Standard Cont 3"/>
    <w:uiPriority w:val="99"/>
    <w:pPr>
      <w:widowControl w:val="0"/>
      <w:autoSpaceDE w:val="0"/>
      <w:autoSpaceDN w:val="0"/>
      <w:adjustRightInd w:val="0"/>
      <w:spacing w:after="240"/>
    </w:pPr>
    <w:rPr>
      <w:rFonts w:ascii="Times New Roman" w:hAnsi="Times New Roman"/>
      <w:sz w:val="24"/>
      <w:szCs w:val="24"/>
    </w:rPr>
  </w:style>
  <w:style w:type="character" w:customStyle="1" w:styleId="StandardCont3Char">
    <w:name w:val="Standard Cont 3 Char"/>
    <w:uiPriority w:val="99"/>
    <w:rPr>
      <w:sz w:val="20"/>
      <w:szCs w:val="20"/>
      <w:u w:val="single"/>
    </w:rPr>
  </w:style>
  <w:style w:type="paragraph" w:customStyle="1" w:styleId="StandardCont4">
    <w:name w:val="Standard Cont 4"/>
    <w:uiPriority w:val="99"/>
    <w:pPr>
      <w:widowControl w:val="0"/>
      <w:autoSpaceDE w:val="0"/>
      <w:autoSpaceDN w:val="0"/>
      <w:adjustRightInd w:val="0"/>
      <w:spacing w:after="240"/>
    </w:pPr>
    <w:rPr>
      <w:rFonts w:ascii="Times New Roman" w:hAnsi="Times New Roman"/>
      <w:sz w:val="24"/>
      <w:szCs w:val="24"/>
    </w:rPr>
  </w:style>
  <w:style w:type="character" w:customStyle="1" w:styleId="StandardCont4Char">
    <w:name w:val="Standard Cont 4 Char"/>
    <w:uiPriority w:val="99"/>
    <w:rPr>
      <w:sz w:val="20"/>
      <w:szCs w:val="20"/>
      <w:u w:val="single"/>
    </w:rPr>
  </w:style>
  <w:style w:type="paragraph" w:customStyle="1" w:styleId="StandardCont5">
    <w:name w:val="Standard Cont 5"/>
    <w:uiPriority w:val="99"/>
    <w:pPr>
      <w:widowControl w:val="0"/>
      <w:autoSpaceDE w:val="0"/>
      <w:autoSpaceDN w:val="0"/>
      <w:adjustRightInd w:val="0"/>
      <w:spacing w:after="240"/>
    </w:pPr>
    <w:rPr>
      <w:rFonts w:ascii="Times New Roman" w:hAnsi="Times New Roman"/>
      <w:sz w:val="24"/>
      <w:szCs w:val="24"/>
    </w:rPr>
  </w:style>
  <w:style w:type="character" w:customStyle="1" w:styleId="StandardCont5Char">
    <w:name w:val="Standard Cont 5 Char"/>
    <w:uiPriority w:val="99"/>
    <w:rPr>
      <w:sz w:val="20"/>
      <w:szCs w:val="20"/>
      <w:u w:val="single"/>
    </w:rPr>
  </w:style>
  <w:style w:type="paragraph" w:customStyle="1" w:styleId="StandardCont6">
    <w:name w:val="Standard Cont 6"/>
    <w:uiPriority w:val="99"/>
    <w:pPr>
      <w:widowControl w:val="0"/>
      <w:autoSpaceDE w:val="0"/>
      <w:autoSpaceDN w:val="0"/>
      <w:adjustRightInd w:val="0"/>
      <w:spacing w:after="240"/>
    </w:pPr>
    <w:rPr>
      <w:rFonts w:ascii="Times New Roman" w:hAnsi="Times New Roman"/>
      <w:sz w:val="24"/>
      <w:szCs w:val="24"/>
    </w:rPr>
  </w:style>
  <w:style w:type="character" w:customStyle="1" w:styleId="StandardCont6Char">
    <w:name w:val="Standard Cont 6 Char"/>
    <w:uiPriority w:val="99"/>
    <w:rPr>
      <w:sz w:val="20"/>
      <w:szCs w:val="20"/>
      <w:u w:val="single"/>
    </w:rPr>
  </w:style>
  <w:style w:type="paragraph" w:customStyle="1" w:styleId="StandardCont7">
    <w:name w:val="Standard Cont 7"/>
    <w:uiPriority w:val="99"/>
    <w:pPr>
      <w:widowControl w:val="0"/>
      <w:autoSpaceDE w:val="0"/>
      <w:autoSpaceDN w:val="0"/>
      <w:adjustRightInd w:val="0"/>
      <w:spacing w:after="240"/>
    </w:pPr>
    <w:rPr>
      <w:rFonts w:ascii="Times New Roman" w:hAnsi="Times New Roman"/>
      <w:sz w:val="24"/>
      <w:szCs w:val="24"/>
    </w:rPr>
  </w:style>
  <w:style w:type="character" w:customStyle="1" w:styleId="StandardCont7Char">
    <w:name w:val="Standard Cont 7 Char"/>
    <w:uiPriority w:val="99"/>
    <w:rPr>
      <w:sz w:val="20"/>
      <w:szCs w:val="20"/>
      <w:u w:val="single"/>
    </w:rPr>
  </w:style>
  <w:style w:type="paragraph" w:customStyle="1" w:styleId="StandardCont8">
    <w:name w:val="Standard Cont 8"/>
    <w:uiPriority w:val="99"/>
    <w:pPr>
      <w:widowControl w:val="0"/>
      <w:autoSpaceDE w:val="0"/>
      <w:autoSpaceDN w:val="0"/>
      <w:adjustRightInd w:val="0"/>
      <w:spacing w:after="240"/>
    </w:pPr>
    <w:rPr>
      <w:rFonts w:ascii="Times New Roman" w:hAnsi="Times New Roman"/>
      <w:sz w:val="24"/>
      <w:szCs w:val="24"/>
    </w:rPr>
  </w:style>
  <w:style w:type="character" w:customStyle="1" w:styleId="StandardCont8Char">
    <w:name w:val="Standard Cont 8 Char"/>
    <w:uiPriority w:val="99"/>
    <w:rPr>
      <w:sz w:val="20"/>
      <w:szCs w:val="20"/>
      <w:u w:val="single"/>
    </w:rPr>
  </w:style>
  <w:style w:type="paragraph" w:customStyle="1" w:styleId="StandardCont9">
    <w:name w:val="Standard Cont 9"/>
    <w:uiPriority w:val="99"/>
    <w:pPr>
      <w:widowControl w:val="0"/>
      <w:autoSpaceDE w:val="0"/>
      <w:autoSpaceDN w:val="0"/>
      <w:adjustRightInd w:val="0"/>
      <w:spacing w:after="240"/>
    </w:pPr>
    <w:rPr>
      <w:rFonts w:ascii="Times New Roman" w:hAnsi="Times New Roman"/>
      <w:sz w:val="24"/>
      <w:szCs w:val="24"/>
    </w:rPr>
  </w:style>
  <w:style w:type="character" w:customStyle="1" w:styleId="StandardCont9Char">
    <w:name w:val="Standard Cont 9 Char"/>
    <w:uiPriority w:val="99"/>
    <w:rPr>
      <w:sz w:val="20"/>
      <w:szCs w:val="20"/>
      <w:u w:val="single"/>
    </w:rPr>
  </w:style>
  <w:style w:type="paragraph" w:customStyle="1" w:styleId="StandardL1">
    <w:name w:val="Standard_L1"/>
    <w:next w:val="Normal"/>
    <w:uiPriority w:val="99"/>
    <w:pPr>
      <w:widowControl w:val="0"/>
      <w:tabs>
        <w:tab w:val="left" w:pos="720"/>
      </w:tabs>
      <w:autoSpaceDE w:val="0"/>
      <w:autoSpaceDN w:val="0"/>
      <w:adjustRightInd w:val="0"/>
      <w:spacing w:after="240"/>
      <w:outlineLvl w:val="0"/>
    </w:pPr>
    <w:rPr>
      <w:rFonts w:ascii="Times New Roman" w:hAnsi="Times New Roman"/>
      <w:sz w:val="24"/>
      <w:szCs w:val="24"/>
    </w:rPr>
  </w:style>
  <w:style w:type="character" w:customStyle="1" w:styleId="StandardL1Char">
    <w:name w:val="Standard_L1 Char"/>
    <w:uiPriority w:val="99"/>
    <w:rPr>
      <w:sz w:val="20"/>
      <w:szCs w:val="20"/>
      <w:u w:val="single"/>
    </w:rPr>
  </w:style>
  <w:style w:type="paragraph" w:customStyle="1" w:styleId="StandardL2">
    <w:name w:val="Standard_L2"/>
    <w:next w:val="Normal"/>
    <w:uiPriority w:val="99"/>
    <w:pPr>
      <w:widowControl w:val="0"/>
      <w:tabs>
        <w:tab w:val="left" w:pos="1440"/>
      </w:tabs>
      <w:autoSpaceDE w:val="0"/>
      <w:autoSpaceDN w:val="0"/>
      <w:adjustRightInd w:val="0"/>
      <w:spacing w:after="240"/>
      <w:ind w:firstLine="720"/>
      <w:outlineLvl w:val="1"/>
    </w:pPr>
    <w:rPr>
      <w:rFonts w:ascii="Times New Roman" w:hAnsi="Times New Roman"/>
      <w:sz w:val="24"/>
      <w:szCs w:val="24"/>
    </w:rPr>
  </w:style>
  <w:style w:type="character" w:customStyle="1" w:styleId="StandardL2Char">
    <w:name w:val="Standard_L2 Char"/>
    <w:uiPriority w:val="99"/>
    <w:rPr>
      <w:sz w:val="20"/>
      <w:szCs w:val="20"/>
      <w:u w:val="single"/>
    </w:rPr>
  </w:style>
  <w:style w:type="paragraph" w:customStyle="1" w:styleId="StandardL3">
    <w:name w:val="Standard_L3"/>
    <w:next w:val="Normal"/>
    <w:uiPriority w:val="99"/>
    <w:pPr>
      <w:widowControl w:val="0"/>
      <w:numPr>
        <w:ilvl w:val="2"/>
        <w:numId w:val="3"/>
      </w:numPr>
      <w:tabs>
        <w:tab w:val="left" w:pos="2160"/>
      </w:tabs>
      <w:autoSpaceDE w:val="0"/>
      <w:autoSpaceDN w:val="0"/>
      <w:adjustRightInd w:val="0"/>
      <w:spacing w:after="240"/>
      <w:ind w:firstLine="1440"/>
      <w:outlineLvl w:val="2"/>
    </w:pPr>
    <w:rPr>
      <w:rFonts w:ascii="Times New Roman" w:hAnsi="Times New Roman"/>
      <w:sz w:val="24"/>
      <w:szCs w:val="24"/>
    </w:rPr>
  </w:style>
  <w:style w:type="character" w:customStyle="1" w:styleId="StandardL3Char">
    <w:name w:val="Standard_L3 Char"/>
    <w:uiPriority w:val="99"/>
    <w:rPr>
      <w:sz w:val="20"/>
      <w:szCs w:val="20"/>
      <w:u w:val="single"/>
    </w:rPr>
  </w:style>
  <w:style w:type="paragraph" w:customStyle="1" w:styleId="StandardL4">
    <w:name w:val="Standard_L4"/>
    <w:next w:val="Normal"/>
    <w:uiPriority w:val="99"/>
    <w:pPr>
      <w:widowControl w:val="0"/>
      <w:numPr>
        <w:ilvl w:val="3"/>
        <w:numId w:val="3"/>
      </w:numPr>
      <w:tabs>
        <w:tab w:val="left" w:pos="2880"/>
      </w:tabs>
      <w:autoSpaceDE w:val="0"/>
      <w:autoSpaceDN w:val="0"/>
      <w:adjustRightInd w:val="0"/>
      <w:spacing w:after="240"/>
      <w:ind w:firstLine="2160"/>
      <w:outlineLvl w:val="3"/>
    </w:pPr>
    <w:rPr>
      <w:rFonts w:ascii="Times New Roman" w:hAnsi="Times New Roman"/>
      <w:sz w:val="24"/>
      <w:szCs w:val="24"/>
    </w:rPr>
  </w:style>
  <w:style w:type="character" w:customStyle="1" w:styleId="StandardL4Char">
    <w:name w:val="Standard_L4 Char"/>
    <w:uiPriority w:val="99"/>
    <w:rPr>
      <w:sz w:val="20"/>
      <w:szCs w:val="20"/>
      <w:u w:val="single"/>
    </w:rPr>
  </w:style>
  <w:style w:type="paragraph" w:customStyle="1" w:styleId="StandardL5">
    <w:name w:val="Standard_L5"/>
    <w:next w:val="Normal"/>
    <w:uiPriority w:val="99"/>
    <w:pPr>
      <w:widowControl w:val="0"/>
      <w:numPr>
        <w:ilvl w:val="4"/>
        <w:numId w:val="3"/>
      </w:numPr>
      <w:tabs>
        <w:tab w:val="left" w:pos="3600"/>
      </w:tabs>
      <w:autoSpaceDE w:val="0"/>
      <w:autoSpaceDN w:val="0"/>
      <w:adjustRightInd w:val="0"/>
      <w:spacing w:after="240"/>
      <w:ind w:firstLine="2880"/>
      <w:outlineLvl w:val="4"/>
    </w:pPr>
    <w:rPr>
      <w:rFonts w:ascii="Times New Roman" w:hAnsi="Times New Roman"/>
      <w:sz w:val="24"/>
      <w:szCs w:val="24"/>
    </w:rPr>
  </w:style>
  <w:style w:type="character" w:customStyle="1" w:styleId="StandardL5Char">
    <w:name w:val="Standard_L5 Char"/>
    <w:uiPriority w:val="99"/>
    <w:rPr>
      <w:sz w:val="20"/>
      <w:szCs w:val="20"/>
      <w:u w:val="single"/>
    </w:rPr>
  </w:style>
  <w:style w:type="paragraph" w:customStyle="1" w:styleId="StandardL6">
    <w:name w:val="Standard_L6"/>
    <w:next w:val="Normal"/>
    <w:uiPriority w:val="99"/>
    <w:pPr>
      <w:widowControl w:val="0"/>
      <w:numPr>
        <w:ilvl w:val="5"/>
        <w:numId w:val="3"/>
      </w:numPr>
      <w:tabs>
        <w:tab w:val="left" w:pos="4320"/>
      </w:tabs>
      <w:autoSpaceDE w:val="0"/>
      <w:autoSpaceDN w:val="0"/>
      <w:adjustRightInd w:val="0"/>
      <w:spacing w:after="240"/>
      <w:ind w:firstLine="3600"/>
      <w:outlineLvl w:val="5"/>
    </w:pPr>
    <w:rPr>
      <w:rFonts w:ascii="Times New Roman" w:hAnsi="Times New Roman"/>
      <w:sz w:val="24"/>
      <w:szCs w:val="24"/>
    </w:rPr>
  </w:style>
  <w:style w:type="character" w:customStyle="1" w:styleId="StandardL6Char">
    <w:name w:val="Standard_L6 Char"/>
    <w:uiPriority w:val="99"/>
    <w:rPr>
      <w:sz w:val="20"/>
      <w:szCs w:val="20"/>
      <w:u w:val="single"/>
    </w:rPr>
  </w:style>
  <w:style w:type="paragraph" w:customStyle="1" w:styleId="StandardL7">
    <w:name w:val="Standard_L7"/>
    <w:next w:val="Normal"/>
    <w:uiPriority w:val="99"/>
    <w:pPr>
      <w:widowControl w:val="0"/>
      <w:numPr>
        <w:ilvl w:val="6"/>
        <w:numId w:val="3"/>
      </w:numPr>
      <w:tabs>
        <w:tab w:val="left" w:pos="5040"/>
      </w:tabs>
      <w:autoSpaceDE w:val="0"/>
      <w:autoSpaceDN w:val="0"/>
      <w:adjustRightInd w:val="0"/>
      <w:spacing w:after="240"/>
      <w:ind w:firstLine="4320"/>
      <w:outlineLvl w:val="6"/>
    </w:pPr>
    <w:rPr>
      <w:rFonts w:ascii="Times New Roman" w:hAnsi="Times New Roman"/>
      <w:sz w:val="24"/>
      <w:szCs w:val="24"/>
    </w:rPr>
  </w:style>
  <w:style w:type="character" w:customStyle="1" w:styleId="StandardL7Char">
    <w:name w:val="Standard_L7 Char"/>
    <w:uiPriority w:val="99"/>
    <w:rPr>
      <w:sz w:val="20"/>
      <w:szCs w:val="20"/>
      <w:u w:val="single"/>
    </w:rPr>
  </w:style>
  <w:style w:type="paragraph" w:customStyle="1" w:styleId="StandardL8">
    <w:name w:val="Standard_L8"/>
    <w:next w:val="Normal"/>
    <w:uiPriority w:val="99"/>
    <w:pPr>
      <w:widowControl w:val="0"/>
      <w:numPr>
        <w:ilvl w:val="7"/>
        <w:numId w:val="3"/>
      </w:numPr>
      <w:tabs>
        <w:tab w:val="left" w:pos="5760"/>
      </w:tabs>
      <w:autoSpaceDE w:val="0"/>
      <w:autoSpaceDN w:val="0"/>
      <w:adjustRightInd w:val="0"/>
      <w:spacing w:after="240"/>
      <w:ind w:firstLine="5040"/>
      <w:outlineLvl w:val="7"/>
    </w:pPr>
    <w:rPr>
      <w:rFonts w:ascii="Times New Roman" w:hAnsi="Times New Roman"/>
      <w:sz w:val="24"/>
      <w:szCs w:val="24"/>
    </w:rPr>
  </w:style>
  <w:style w:type="character" w:customStyle="1" w:styleId="StandardL8Char">
    <w:name w:val="Standard_L8 Char"/>
    <w:uiPriority w:val="99"/>
    <w:rPr>
      <w:sz w:val="20"/>
      <w:szCs w:val="20"/>
      <w:u w:val="single"/>
    </w:rPr>
  </w:style>
  <w:style w:type="paragraph" w:customStyle="1" w:styleId="StandardL9">
    <w:name w:val="Standard_L9"/>
    <w:next w:val="Normal"/>
    <w:uiPriority w:val="99"/>
    <w:pPr>
      <w:widowControl w:val="0"/>
      <w:numPr>
        <w:ilvl w:val="8"/>
        <w:numId w:val="3"/>
      </w:numPr>
      <w:tabs>
        <w:tab w:val="left" w:pos="6480"/>
      </w:tabs>
      <w:autoSpaceDE w:val="0"/>
      <w:autoSpaceDN w:val="0"/>
      <w:adjustRightInd w:val="0"/>
      <w:spacing w:after="240"/>
      <w:ind w:firstLine="5760"/>
      <w:outlineLvl w:val="8"/>
    </w:pPr>
    <w:rPr>
      <w:rFonts w:ascii="Times New Roman" w:hAnsi="Times New Roman"/>
      <w:sz w:val="24"/>
      <w:szCs w:val="24"/>
    </w:rPr>
  </w:style>
  <w:style w:type="character" w:customStyle="1" w:styleId="StandardL9Char">
    <w:name w:val="Standard_L9 Char"/>
    <w:uiPriority w:val="99"/>
    <w:rPr>
      <w:sz w:val="20"/>
      <w:szCs w:val="20"/>
      <w:u w:val="single"/>
    </w:rPr>
  </w:style>
  <w:style w:type="paragraph" w:customStyle="1" w:styleId="O-TITLECTRD-BOLDnospafter">
    <w:name w:val="O-TITLE CTRD-BOLD no sp after"/>
    <w:basedOn w:val="Normal"/>
    <w:next w:val="Normal"/>
    <w:rsid w:val="0083667C"/>
    <w:pPr>
      <w:keepNext/>
      <w:widowControl/>
      <w:autoSpaceDE/>
      <w:autoSpaceDN/>
      <w:adjustRightInd/>
      <w:jc w:val="center"/>
    </w:pPr>
    <w:rPr>
      <w:rFonts w:ascii="Times New Roman Bold" w:hAnsi="Times New Roman Bold"/>
      <w:b/>
      <w:caps/>
    </w:rPr>
  </w:style>
  <w:style w:type="paragraph" w:customStyle="1" w:styleId="NumContinue">
    <w:name w:val="Num Continue"/>
    <w:basedOn w:val="BodyText"/>
    <w:rsid w:val="0083667C"/>
    <w:pPr>
      <w:tabs>
        <w:tab w:val="left" w:pos="720"/>
      </w:tabs>
      <w:autoSpaceDE/>
      <w:autoSpaceDN/>
      <w:adjustRightInd/>
      <w:spacing w:line="240" w:lineRule="auto"/>
      <w:ind w:left="720" w:hanging="720"/>
      <w:outlineLvl w:val="0"/>
    </w:pPr>
  </w:style>
  <w:style w:type="character" w:styleId="Hyperlink">
    <w:name w:val="Hyperlink"/>
    <w:rsid w:val="0083667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9243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517</Words>
  <Characters>2953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lpstr>
    </vt:vector>
  </TitlesOfParts>
  <Manager> </Manager>
  <Company> </Company>
  <LinksUpToDate>false</LinksUpToDate>
  <CharactersWithSpaces>3464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dc:creator>
  <cp:keywords> </cp:keywords>
  <dc:description> </dc:description>
  <cp:lastModifiedBy>Evgeny Krasnov</cp:lastModifiedBy>
  <cp:revision>7</cp:revision>
  <dcterms:created xsi:type="dcterms:W3CDTF">2019-03-20T08:01:00Z</dcterms:created>
  <dcterms:modified xsi:type="dcterms:W3CDTF">2020-08-27T10:53:00Z</dcterms:modified>
  <cp:category> </cp:category>
</cp:coreProperties>
</file>